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договора аренды квартиры с мебелью и бытовой техникой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________________________________, паспорт: серия ____________, № ____________, выдан ________________________________, проживающий(ая) по адресу: ________________________________, именуемый(ая) в дальнейшем</w:t>
      </w:r>
      <w:r>
        <w:rPr>
          <w:rFonts w:ascii="Times New Roman" w:hAnsi="Times New Roman" w:eastAsia="Times New Roman"/>
          <w:b/>
        </w:rPr>
        <w:t xml:space="preserve">«Арендодатель»</w:t>
      </w:r>
      <w:r>
        <w:rPr>
          <w:rFonts w:ascii="Times New Roman" w:hAnsi="Times New Roman" w:eastAsia="Times New Roman"/>
        </w:rPr>
        <w:t xml:space="preserve">, с одной стороны, и гр. ________________________________, паспорт: серия ____________, № ____________, выдан ________________________________, проживающий(ая) по адресу: ________________________________, именуемый(ая) в дальнейшем</w:t>
      </w:r>
      <w:r>
        <w:rPr>
          <w:rFonts w:ascii="Times New Roman" w:hAnsi="Times New Roman" w:eastAsia="Times New Roman"/>
          <w:b/>
        </w:rPr>
        <w:t xml:space="preserve">«Арендатор»</w:t>
      </w:r>
      <w:r>
        <w:rPr>
          <w:rFonts w:ascii="Times New Roman" w:hAnsi="Times New Roman" w:eastAsia="Times New Roman"/>
        </w:rPr>
        <w:t xml:space="preserve">, с другой стороны, совместно именуемые в дальнейшем</w:t>
      </w:r>
      <w:r>
        <w:rPr>
          <w:rFonts w:ascii="Times New Roman" w:hAnsi="Times New Roman" w:eastAsia="Times New Roman"/>
          <w:b/>
        </w:rPr>
        <w:t xml:space="preserve">«Стороны»</w:t>
      </w:r>
      <w:r>
        <w:rPr>
          <w:rFonts w:ascii="Times New Roman" w:hAnsi="Times New Roman" w:eastAsia="Times New Roman"/>
        </w:rPr>
        <w:t xml:space="preserve">, заключили настоящий договор, далее по тексту</w:t>
      </w:r>
      <w:r>
        <w:rPr>
          <w:rFonts w:ascii="Times New Roman" w:hAnsi="Times New Roman" w:eastAsia="Times New Roman"/>
          <w:b/>
        </w:rPr>
        <w:t xml:space="preserve">«Договор»</w:t>
      </w:r>
      <w:r>
        <w:rPr>
          <w:rFonts w:ascii="Times New Roman" w:hAnsi="Times New Roman" w:eastAsia="Times New Roman"/>
        </w:rPr>
        <w:t xml:space="preserve">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ОБЩИЕ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Арендодатель передает Арендатору во временное пользование квартиру, расположенную по адресу: ________________________________, а Арендатор принимает указанную квартиру в аренду, далее именуемую Квартира.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АРЕНДОДАТЕЛЯ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Передать Квартиру Арендатору с «__________» __________________ 2026 года в состоянии, пригодном для проживания, вместе с мебелью и оборудованием в соответствии с описью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Обеспечивать техническое обслуживание Квартиры и оборудования, не относящегося к зоне ответственности органов ЖКХ.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В течение срока аренды оплачивать все коммунальные услуги, кроме нелокальных телефонных соединений и иных услуг, не включенных в ежемесячный абонентский платеж МГТС.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Предупреждать Арендатора о намерении посетить Квартиру не менее чем за 24 часа, при этом Арендодатель вправе посещать Квартиру не чаще ______ раз/а в месяц.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ОБЯЗАННОСТИ АРЕНДАТОРА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Своевременно вносить оплату по счетам за нелокальные телефонные соединения и иные услуги, не включенные в ежемесячный абонентский платеж МГТС.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Использовать Квартиру исключительно для собственного проживания, не передавать ее в субаренду и не использовать как офис. Вместе с Арендатором в Квартире на постоянной основе будут проживать: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Нести полную ответственность за ущерб, причиненный Квартире, мебели, оборудованию, а также прилегающим помещениям по вине либо вследствие неосторожности Арендатора, членов его семьи или гостей.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Оставлять гостей в Квартире без своего присутствия только при наличии письменного разрешения Арендодателя, при этом Арендатор несет полную ответственность за ущерб, причиненный Квартире, мебели, оборудованию, а также прилегающим помещениям по вине или по неосторожности гостей в отсутствие Арендатора.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Содержать домашних животных в Квартире только при наличии письменного разрешения Арендодателя, при этом Арендатор несет полную ответственность за ущерб, причиненный его домашними животными.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Проводить существенные ремонтные работы или вносить какие-либо значительные изменения в Квартиру только с письменного разрешения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Арендатор не несет ответственности за естественный износ Квартиры, мебели и оборудования.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</w:t>
      </w:r>
      <w:r>
        <w:rPr>
          <w:rFonts w:ascii="Times New Roman" w:hAnsi="Times New Roman" w:eastAsia="Times New Roman"/>
        </w:rPr>
        <w:t xml:space="preserve">Допускать Арендодателя в Квартиру (п. 2.4) для контроля соблюдения условий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3.9.</w:t>
      </w:r>
      <w:r>
        <w:rPr>
          <w:rFonts w:ascii="Times New Roman" w:hAnsi="Times New Roman" w:eastAsia="Times New Roman"/>
        </w:rPr>
        <w:t xml:space="preserve">Не нарушать покой соседей в ночное время.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ВЗАИМНЫЕ ГАРАНТИИ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Арендодатель гарантирует, что Квартира принадлежит ему на праве ________________________________, все необходимые согласия совладельцев, если таковые имеются, получены, а условия сдачи Квартиры в аренду с ними согласованы.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Арендодатель гарантирует, что Квартира не арестована, не находится в залоге и не является предметом каких-либо притязаний со стороны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Арендодатель гарантирует, что он и иные лица, если таковые имеются, зарегистрированные в Квартире и переселенные из нее в связи со сдачей последней в аренду, не были ограничены в правах по нормам жилой площади на человека, в особенности несовершеннолетние.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Арендатор гарантирует своевременно и без просрочек вносить арендную плату и иные платежи, предусмотренные для него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Арендатор гарантирует, что будет проживать в Квартире не менее срока, согласованного в п. 6.1.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УСЛОВИЯ ОПЛАТЫ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Размер ежемесячной арендной платы составляет 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При подписании Договора Арендатор оплачивает первые ______ аренды Квартиры, что составляет ______ рублей. В дальнейшем платежи вносятся авансом за период ________________________, не позднее ______ дней с начала оплачиваемого периода.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 соответствии с п. 3 ст. 614 ч.2 ГК РФ размер арендной платы может изменяться не чаще одного раза в год и только по соглашению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5.3.1.</w:t>
      </w:r>
      <w:r>
        <w:rPr>
          <w:rFonts w:ascii="Times New Roman" w:hAnsi="Times New Roman" w:eastAsia="Times New Roman"/>
        </w:rPr>
        <w:t xml:space="preserve">Первое изменение размера арендной платы допускается не ранее чем через 6 месяцев с начала установленного срока аренды (п. 6.1), а каждое последующее — не ранее чем через 12 месяцев с даты предыдущего изменения.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5.3.2.</w:t>
      </w:r>
      <w:r>
        <w:rPr>
          <w:rFonts w:ascii="Times New Roman" w:hAnsi="Times New Roman" w:eastAsia="Times New Roman"/>
        </w:rPr>
        <w:t xml:space="preserve">Если одна из Сторон отказывается от предложенного другой Стороной изменения размера арендной платы и Стороны не приходят к компромиссному решению, такой отказ не является основанием для немедленного расторжения Договора. В таком случае Арендатор вправе проживать в Квартире еще один месяц после окончания уже оплаченного периода, оплатив его по ставке арендной платы, указанной в п. 5.1, а если размер арендной платы изменялся — по последней согласованной и измененной ставке в соответствии с условиями настоящего параграфа.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5.3.3.</w:t>
      </w:r>
      <w:r>
        <w:rPr>
          <w:rFonts w:ascii="Times New Roman" w:hAnsi="Times New Roman" w:eastAsia="Times New Roman"/>
        </w:rPr>
        <w:t xml:space="preserve">Размер арендной платы не может быть изменен ни в сторону увеличения, ни в сторону уменьшения исключительно по желанию одной из Сторон либо только по причине сезонных колебаний цен на аренду недвижимости.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При подписании Договора Арендатор передает Арендодателю залог в размере ______ рублей в обеспечение сохранности имущества и соблюдения Арендатором условий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5.4.1.</w:t>
      </w:r>
      <w:r>
        <w:rPr>
          <w:rFonts w:ascii="Times New Roman" w:hAnsi="Times New Roman" w:eastAsia="Times New Roman"/>
        </w:rPr>
        <w:t xml:space="preserve">Арендодатель не вправе использовать залог в личных целях.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5.4.2.</w:t>
      </w:r>
      <w:r>
        <w:rPr>
          <w:rFonts w:ascii="Times New Roman" w:hAnsi="Times New Roman" w:eastAsia="Times New Roman"/>
        </w:rPr>
        <w:t xml:space="preserve">При фактическом освобождении Квартиры Арендатором, то есть при съезде, Стороны составляют акт возврата имущества. Согласование и подписание обеими Сторонами Акта возврата имущества является основанием для возврата залога.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5.4.3.</w:t>
      </w:r>
      <w:r>
        <w:rPr>
          <w:rFonts w:ascii="Times New Roman" w:hAnsi="Times New Roman" w:eastAsia="Times New Roman"/>
        </w:rPr>
        <w:t xml:space="preserve">По соглашению Сторон залог может быть зачтен в качестве оплаты за соразмерный ему период аренды, но только непосредственно перед оставлением Квартиры Арендатором, то есть перед съездом.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5.4.4.</w:t>
      </w:r>
      <w:r>
        <w:rPr>
          <w:rFonts w:ascii="Times New Roman" w:hAnsi="Times New Roman" w:eastAsia="Times New Roman"/>
        </w:rPr>
        <w:t xml:space="preserve">По соглашению Сторон и только при непосредственном съезде Арендатора из суммы залога могут быть оплачены оставшиеся платежи, предусмотренные для Арендатора.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Электроэнергию оплачивает Арендатор / Арендодатель.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ДЕЙСТВИЯ ДОГОВОРА И ЕГО ПРОДЛЕНИЕ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Срок аренды установлен с «</w:t>
      </w:r>
      <w:r>
        <w:rPr>
          <w:rFonts w:ascii="Times New Roman" w:hAnsi="Times New Roman" w:eastAsia="Times New Roman"/>
          <w:b/>
        </w:rPr>
        <w:t xml:space="preserve">» __________________ 2026 года по «</w:t>
      </w:r>
      <w:r>
        <w:rPr>
          <w:rFonts w:ascii="Times New Roman" w:hAnsi="Times New Roman" w:eastAsia="Times New Roman"/>
        </w:rPr>
        <w:t xml:space="preserve">» __________________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Условия Договора могут быть изменены, а срок аренды продлен только при наличии письменного согласия обеих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Соглашение о продлении Договора должно быть подписано, а при продлении с изменением условий — согласовано и подписано не позднее чем за ______ дней до даты окончания срока действия настоящего Договора или последнего соглашения о его продлении.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В случае отказа одной из Сторон от пролонгации Договора она обязана уведомить другую Сторону не менее чем за ______ дней до даты окончания срока действия Договора или последнего соглашения о его продлении.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ДОСРОЧНОЕ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Договор может быть расторгнут одной из Сторон, если другая Сторона не исполняет условия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Арендатор сохраняет право расторгнуть Договор в одностороннем порядке, письменно уведомив Арендодателя за ______ дней, однако если такое расторжение произошло ранее «__________» __________________ 2026 года, залог не возвращается, не может быть зачтен в качестве оплаты за соразмерный ему период аренды (п. 5.4.3), и из него не могут быть оплачены оставшиеся предусмотренные для Арендатора платежи (п. 5.4.4), за исключением случаев, указанных в п. 7.4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Арендодатель не вправе расторгнуть Договор в одностороннем порядке до окончания срока его действия или последнего соглашения о его продлении, если Арендатор соблюдает все условия Договора, за исключением причин, предусмотренных п. 7.4.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Если одна из Сторон вынуждена расторгнуть Договор вследствие форс-мажорных обстоятельств, предусмотренных действующим законодательством, либо введения правительственного запрета на действия, предусмотренные настоящим Договором, она обязана письменно уведомить другую Сторону не менее чем за ______ дней до даты такого расторжения.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При досрочном расторжении Договора по инициативе третьих лиц, в нарушение гарантий Арендодателя (п. 4.1, п. 4.2 и п. 4.3), Арендатор вправе проживать в Квартире ______ дней сверх оплаченного периода без дополнительной оплаты, а при невозможности такого проживания Арендодатель обязан выплатить Арендатору неустойку.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7.5.1.</w:t>
      </w:r>
      <w:r>
        <w:rPr>
          <w:rFonts w:ascii="Times New Roman" w:hAnsi="Times New Roman" w:eastAsia="Times New Roman"/>
        </w:rPr>
        <w:t xml:space="preserve">Размер неустойки определяется как сумма стоимости каждого дня проживания (ежемесячная арендная плата (п. 5.1), разделенная на тридцать), умноженной на количество оставшихся дней в сверхоплаченном периоде (п. 7.5), и двукратной стоимости каждого дня проживания, умноженной на количество оставшихся оплаченных дней. Арендодатель обязан уплатить неустойку не позднее согласованного с Арендатором дня фактического оставления Квартиры, то есть дня съезда.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7.5.2.</w:t>
      </w:r>
      <w:r>
        <w:rPr>
          <w:rFonts w:ascii="Times New Roman" w:hAnsi="Times New Roman" w:eastAsia="Times New Roman"/>
        </w:rPr>
        <w:t xml:space="preserve">В случае добровольного оставления Квартиры Арендатором при досрочном расторжении Договора (п. 7.5) либо при съезде на иных условиях, согласованных с Арендодателем, неустойка не выплачивается.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</w:t>
      </w:r>
      <w:r>
        <w:rPr>
          <w:rFonts w:ascii="Times New Roman" w:hAnsi="Times New Roman" w:eastAsia="Times New Roman"/>
        </w:rPr>
        <w:t xml:space="preserve">Двукратное нарушение Арендатором п. 5.2 настоящего Договора без документально подтвержденных уважительных причин (госпитализация, командировка и т.п.) дает Арендодателю право расторгнуть Договор в одностороннем порядке, уведомив Арендатора не менее чем за пять дней до даты такого расторжения. Залог (п. 5.4.) в данном случае не возвращается.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7.7.</w:t>
      </w:r>
      <w:r>
        <w:rPr>
          <w:rFonts w:ascii="Times New Roman" w:hAnsi="Times New Roman" w:eastAsia="Times New Roman"/>
        </w:rPr>
        <w:t xml:space="preserve">В случае досрочного расторжения Договора по инициативе Арендатора после заключения Договора, но до даты предоставления Квартиры Арендодателем (п. 2.1), Арендодатель возвращает Арендатору внесенную арендную плату (п. 5.2) и половину залога (п. 5.4), при этом из подлежащей возврату суммы вычитаются понесенные Арендодателем расходы, связанные с исполнением пожеланий Арендатора по изменению Квартиры и/или ее обстановки.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7.8.</w:t>
      </w:r>
      <w:r>
        <w:rPr>
          <w:rFonts w:ascii="Times New Roman" w:hAnsi="Times New Roman" w:eastAsia="Times New Roman"/>
        </w:rPr>
        <w:t xml:space="preserve">В случае досрочного расторжения Договора по инициативе Арендатора после заключения Договора и после даты предоставления Квартиры Арендодателем (п. 2.1), залог не возвращается, даже если Арендатор фактически еще не въехал в Квартиру, а внесенная арендная плата подлежит возврату за вычетом стоимости каждого дня после даты предоставления Квартиры и расходов, понесенных Арендодателем в связи с исполнением пожеланий Арендатора по изменению Квартиры и/или ее обстановки.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ПРОЧЕЕ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Все разногласия, возникающие при исполнении настоящего Договора, подлежат разрешению в соответствии с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равную юридическую силу: по одному экземпляру для Арендатора и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Договор вступает в силу с момента его подписания.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2026-04-01T15:26:17.831Z</dcterms:created>
  <dcterms:modified xsi:type="dcterms:W3CDTF">2026-04-01T15:26:17.831Z</dcterms:modified>
</cp:coreProperties>
</file>