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разработку веб-сайта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разработать web-сайт в соответствии с Техническим Заданием (Приложение №1) и Календарным планом (Приложение №2), являющимися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Для обеспечения проведения работ по настоящему Договору Заказчик: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назначает специалистов для подготовки и согласования частных заданий при выполнении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предоставляет все необходимые материалы для разработки web-сайта в электронном виде в течение __________ календарных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предоставляет ответы на возникшие вопросы при выполнении работ по настоящему Договору в течение __________ рабочих дней с момента получения запроса от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гарантирует, что данный Договор не нарушает Авторских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предоставляет Заказчику следующие исключительные права на Дизайн web-сайта: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право публичного показа оригинала Дизайна или его экземпляра и демонстрацию в информационных, рекламных и прочих целях;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право на воспроизведение Дизайна – изготовление одного и более экземпляров Дизайна в любой материальной форме, включая постоянное или временное хранение в цифровой форме в электронном средстве, без ограничения тиража;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право на переделку или иную переработку Дизайна;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распространение оригинала или экземпляров Дизайна посредством продажи или иной передачи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Права, указанные в п.2.2, передаются на бессрочный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Действие передаваемых исключительных и неисключительных имущественных прав распространяется на всю территорию Российской Федерации, а также на территорию иных государств в соответствии с законодательством Российской Федерации и нормами международного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не сохраняет за собой право использовать Дизайн самостоятельно или предоставлять аналогичные права на его использование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вправе привлекать третьих лиц, именуемых далее Соисполнители, для исполнения настоящего Договора. Ответственность за действия Соисполнителей несет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Всю ответственность за размещаемую на web-сайте информацию несет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Заказчик обязан разместить у себя на сайте информацию об Исполнителе и ссылку на сайт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УСЛУГ, ПОРЯДОК РАСЧЕТОВ И ПРИЕМКИ СДАЧИ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выставляет Заказчику счета на оплату оказанных Услуг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Услуг, оказываемых в соответствии с настоящим Договором, устанавливается в соответствии со счетом-протоколом договорных цен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платежи по настоящему Договору производятся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два Этапа.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Первый Этап предусматривает авансовую оплату в размере __________% от Стоимости услуг по настоящему Договору (согласно п.3.2). На данном Этапе Оплаты Исполнитель выставляет счет на оплату в течение __________ банковских дней после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Второй Этап предусматривает оплату оставшейся части Стоимости услуг по настоящему Договору (__________% от Стоимости услуг, предусмотренной п.3.2.) после завершения выполнения работ по настоящему Договору. На данном Этапе Оплаты Исполнитель выставляет счет на оплату в течение __________ банковских дней с момента завершения сдачи-приемки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счета производится в течение __________ банковских дней с момента выставления. Заказчик признается выполнившим свои обязательства по оплате счета с момента поступления денежных средств на расчетный счет Исполнителя в уполномоченном им банке.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Исполнитель обязуется предоставить Заказчику счет-фактуру не позднее __________ календарных дней с момента подписания Сторонами Акта Сдачи-Приемки. Счет-фактура направляется Заказчику курьером или по почте.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Устанавливается следующий порядок сдачи-приемки работ по настоящему Договору: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3.7.1.</w:t>
      </w:r>
      <w:r>
        <w:rPr>
          <w:rFonts w:ascii="Times New Roman" w:hAnsi="Times New Roman" w:eastAsia="Times New Roman"/>
        </w:rPr>
        <w:t xml:space="preserve">Заказчик производит приемку работ в течение __________ дней, с момента завершения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3.7.2.</w:t>
      </w:r>
      <w:r>
        <w:rPr>
          <w:rFonts w:ascii="Times New Roman" w:hAnsi="Times New Roman" w:eastAsia="Times New Roman"/>
        </w:rPr>
        <w:t xml:space="preserve">По результатам приемки работ Стороны либо подписывают Акт Сдачи-Приемки работ, либо, при наличии мотивированных претензий к качеству и содержанию выполненных работ, Заказчик составляет и передает Исполнителю Акт Претензий. Под мотивированными претензиями понимаются претензии, соответствующие п.1.1 настоящего Договора, согласно которому производились принимаемые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3.7.3.</w:t>
      </w:r>
      <w:r>
        <w:rPr>
          <w:rFonts w:ascii="Times New Roman" w:hAnsi="Times New Roman" w:eastAsia="Times New Roman"/>
        </w:rPr>
        <w:t xml:space="preserve">Исполнитель исправляет допущенные им недоработки, указанные Заказчиком в Акте Претензий. При этом Исполнитель имеет право не принимать к исполнению немотивированные претензии Заказчика. Под немотивированными претензиями понимаются претензии, не соответствующие п.1.1 настоящего Договора. Наличие немотивированных претензий фиксируется Исполнителем в Акте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3.7.4.</w:t>
      </w:r>
      <w:r>
        <w:rPr>
          <w:rFonts w:ascii="Times New Roman" w:hAnsi="Times New Roman" w:eastAsia="Times New Roman"/>
        </w:rPr>
        <w:t xml:space="preserve">В любом случае, при разрешении спорных ситуаций, возникающих в процессе сдачи-приемки работ, Стороны руководствуются доброй волей, здравым смыслом и критериями, заложенными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Передача программного обеспечения web-сайта производится Исполнителем путем установки на сервер Заказчика и передачи архивной копии на диске.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По согласованию сторон Исполнитель имеет право досрочно сдать работы, а Заказчик – принять выполненные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несет ответственность за нарушение установленных настоящим Договором сроков оплаты услуг, оказываемых Исполнителем. В случае просрочки оплаты оказываемых услуг Заказчиком, срок начала предоставления услуг отодвигается на количество дней, соразмерно допущенной просрочки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за полное или частичное невыполнение своих обязательств по Договору, если это невыполнение произошло вследствие стихийного бедствия, введения военного положения, а также войны, военных действий и других событий, квалифицируемых как форс-мажорные, возникших после подписания настоящего Договора и оказавшие непосредственное влияние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одно из вышеупомянутых обстоятельств повлияет на исполнение настоящего Договора в течение времени его действия, срок выполнения обязательств по Договору продлевается на время действия таких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не разглашать информацию, относящуюся к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обязуется сохранять конфиденциальность Материалов, передаваемых Исполнителю Заказчиком. Исполнитель обязуется не разглашать информацию об особенностях деятельности компании Заказчика, за исключением случаев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Обязательства, касающиеся соблюдения условий конфиденциальности, действуют в течении срока действия настоящего Договора и в течении ____________________ по окончании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между Сторонами, связанные с действием настоящего Договора решаются путем переговоров, а при невозможности их урегулирования путем переговоров рассматриваются в Московском городском арбитражном суде в соответствии с Арбитражно-процессуальным кодексом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распространяет свое действие до полного выполнения Сторонами всех его условий, за исключением оговоренных в Договоре случаев его досрочного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Заказчик и Исполнитель могут в любое время в одностороннем порядке досрочно прекратить действие договора, предварительно уведомив другую сторону не менее чем за __________ дней до предполагаемого момента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отказа Заказчика от настоящего Договора он обязан выплатить Исполнителю часть вознаграждения соразмерно фактически оказанным услугам.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отказа Исполнителя от настоящего Договора он обязан возместить Заказчику документально подтвержденные расходы, произведенные в связи с заказом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прекращения деятельности или ликвидации одной из Сторон порядок расторжения нестоящего Договора определяется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Исполнитель предоставляет Заказчику ____________________ бесплатных консультаций по развитию и поддержке web-сайта со дня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Исполнитель оставляет за собой право в одностороннем порядке увеличивать сроки работ и соответственно переносить даты, указанные в Календарном плане (Приложение №2) на время задержки выполнения Заказчиком условий, оговоренных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Заказчик имеет право на продление действия Договора и на дополнительные услуги, которые оформляются дополнительным соглашением к настоящему Договору. Исполнитель рассматривает Заявку, Стороны составляют и подписывают Дополнительное соглашение к настоящему Договору об установлении нового этапа работ, а также о сроках и порядке его оплаты. Заявка прилагается к Договору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Согласованные Сторонами изменения и дополнения к настоящему Договору оформляются дополнительными соглашениями, подписанными обеими Сторонами. Такие соглашения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Все уведомления и сообщения по настоящему Договору, должны направляться в письменной форме, по факсу или по электронной почте, заверенные подписью и печатью. Стороны признают юридическую силу документов переданных по факсу или по электронной почте при последующем предоставлении оригиналов.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 в двух экземплярах, имеющих одинаковую юридическую силу, один из которых находится у Заказчика, а второй 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К настоящему Договору прилагаются и являются его неотъемлемой частью: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 – Техническое задание.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 – Календарный план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№3 – Счет-протокол договорных цен на оказание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