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хранении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Поклажедатель передает на хранение следующее имущество: ______________________ (далее по тексту – «Имущество»), а Хранитель обязуется хранить Имущество, переданное ему Поклажедателем, и возвратить это Имущество в сохранности.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Поклажедатель передает Имущество всего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считается переданным на хранение с даты подписания Сторонами акта приема-передачи Имущества на хранение.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Хранить Имущество до востребования его Поклажедателем.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Заботиться о принятом на хранение Имуществе не менее чем о своих вещах.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для сохранности переданного ему Имущества меры, обязательность которых предусмотрена законом, иными правовыми актами (противопожарные, санитарные, охранные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Принять для сохранности Имущества также меры, соответствующие существу настоящего Договора, в том числе свойствам переданного на хранение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Без согласия Поклажедателя не использовать переданное на хранение Имущество, а равно не предоставлять возможность пользования им третьим лицам, за исключением случаев, когда пользование хранимым Имуществом необходимо для обеспечения его сохранности и не противоречит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Возвратить Поклажедателю то самое Имущество, которое было передано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Поклажедатель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Возместить Хранителю расходы на хранение Имущества в размере и порядке, установленные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 окончании хранения взять Имущество обратно.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РАСХОДЫ НА ХРАНЕНИЕ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является безвозмездным.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Поклажедатель обязан возместить Хранителю произведенные им необходимые расходы на хранение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 на хранение Имущества,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Поклажедатель дал согласие на эти расходы или одобрил их впоследствии, а также в других случаях, предусмотренных законом, иными правовыми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Хранитель отвечает за утрату, недостачу или повреждение Имущества, если не докажет, что утрата, недостача или повреждение произошли вследствие непреодолимой силы либо из-за свойств Имущества, о которых Хранитель, принимая его на хранение, не знал и не должен был знать, либо в результате умысла или грубой неосторожности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утрату, недостачу или повреждение принятого на хранение Имущества, после того как наступила обязанность Поклажедателя взять это Имущество обратно, Хранитель отвечает лишь при наличии с его стороны умысла или грубой неосторожности.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Убытки, причиненные Поклажедателю утратой, недостачей или повреждением Имущества, возмещаются Хранителем в соответствии с нормами действующего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передачи Вещи Поклажедателем Хранителю и действует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Хранитель обязан по первому требованию Поклажедателя возвратить принятое на хранение Имущество. В этом случае настоящий Договор прекращается.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