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ответственного хранения</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Хранитель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Клиент</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Предметом настоящего Договора является, принятие и хранение на ____________________ складе, принадлежащем Хранителю, товара на условиях определенных в настоящем договоре, далее по тексту Товар.</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Хранение товаров осуществляется Хранителем в охраняемом помещении, находящемся по адресу: ______________________. На данном складе Хранитель обязан принимать Товар на хранение и выдавать его в следующие дни и часы ______________________.</w:t>
      </w:r>
    </w:p>
    <w:p>
      <w:pPr>
        <w:jc w:val="left"/>
        <w:spacing w:before="240" w:after="120" w:line="360" w:lineRule="auto"/>
      </w:pPr>
      <w:r>
        <w:rPr>
          <w:rFonts w:ascii="Times New Roman" w:hAnsi="Times New Roman" w:eastAsia="Times New Roman"/>
          <w:b/>
          <w:sz w:val="28"/>
          <w:szCs w:val="28"/>
        </w:rPr>
        <w:t xml:space="preserve">2. СТОИМОСТЬ ДОГОВОРА И ПОРЯДОК РАСЧЕТОВ</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За хранение товаров Клиент уплачивает Хранителю вознаграждение в размере __________ рублей за кв.м. с учетом НДС в месяц из расчета занимаемой площади. Стоимость организации погрузо-разгрузочных работ: __________ рублей за 1 тонну, либо __________ рублей за м3 (за одну операцию).</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Расчет за предоставляемые Хранителем услуги осуществляется Клиентом ____________________ в месяц в течение __________ банковских дней на основании выставленных счетов. В течение __________ дней, с момента оплаты счета Хранитель выдает акт выполненных работ и выписывает счет-фактуру.</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Сумма вознаграждения включает в себя все расходы Хранителя, связанные с выполнением своих обязательств по настоящему договору.</w:t>
      </w:r>
    </w:p>
    <w:p>
      <w:pPr>
        <w:jc w:val="left"/>
        <w:spacing w:before="240" w:after="120" w:line="360" w:lineRule="auto"/>
      </w:pPr>
      <w:r>
        <w:rPr>
          <w:rFonts w:ascii="Times New Roman" w:hAnsi="Times New Roman" w:eastAsia="Times New Roman"/>
          <w:b/>
          <w:sz w:val="28"/>
          <w:szCs w:val="28"/>
        </w:rPr>
        <w:t xml:space="preserve">3. ОБЯЗАТЕЛЬСТВА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Клиент обязан:</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Проверить количество и качество передаваемых на хранение Товаров;</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Передать товары Хранителю по акту приема-передачи товара (Приложение №__________ к договору).</w:t>
      </w:r>
    </w:p>
    <w:p>
      <w:pPr>
        <w:jc w:val="left"/>
        <w:spacing w:before="0" w:after="120" w:line="360" w:lineRule="auto"/>
      </w:pPr>
      <w:r>
        <w:rPr>
          <w:rFonts w:ascii="Times New Roman" w:hAnsi="Times New Roman" w:eastAsia="Times New Roman"/>
          <w:b/>
        </w:rPr>
        <w:t xml:space="preserve">3.1.3.</w:t>
      </w:r>
      <w:r>
        <w:rPr>
          <w:rFonts w:ascii="Times New Roman" w:hAnsi="Times New Roman" w:eastAsia="Times New Roman"/>
        </w:rPr>
        <w:t xml:space="preserve">Оплачивать услуги Хранителя в порядке, установленном разделом 2 настоящего договора.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Хранитель обязан:</w:t>
      </w:r>
    </w:p>
    <w:p>
      <w:pPr>
        <w:jc w:val="left"/>
        <w:spacing w:before="0" w:after="120" w:line="360" w:lineRule="auto"/>
      </w:pPr>
      <w:r>
        <w:rPr>
          <w:rFonts w:ascii="Times New Roman" w:hAnsi="Times New Roman" w:eastAsia="Times New Roman"/>
          <w:b/>
        </w:rPr>
        <w:t xml:space="preserve">3.2.1.</w:t>
      </w:r>
      <w:r>
        <w:rPr>
          <w:rFonts w:ascii="Times New Roman" w:hAnsi="Times New Roman" w:eastAsia="Times New Roman"/>
        </w:rPr>
        <w:t xml:space="preserve">Соблюдать условия хранения товаров, предусмотренные п.1.2 настоящего Договора.</w:t>
      </w:r>
    </w:p>
    <w:p>
      <w:pPr>
        <w:jc w:val="left"/>
        <w:spacing w:before="0" w:after="120" w:line="360" w:lineRule="auto"/>
      </w:pPr>
      <w:r>
        <w:rPr>
          <w:rFonts w:ascii="Times New Roman" w:hAnsi="Times New Roman" w:eastAsia="Times New Roman"/>
          <w:b/>
        </w:rPr>
        <w:t xml:space="preserve">3.2.2.</w:t>
      </w:r>
      <w:r>
        <w:rPr>
          <w:rFonts w:ascii="Times New Roman" w:hAnsi="Times New Roman" w:eastAsia="Times New Roman"/>
        </w:rPr>
        <w:t xml:space="preserve">Исключить возможность передачи передаваемых на хранение товаров иными лицами без разрешения Клиента.</w:t>
      </w:r>
    </w:p>
    <w:p>
      <w:pPr>
        <w:jc w:val="left"/>
        <w:spacing w:before="0" w:after="120" w:line="360" w:lineRule="auto"/>
      </w:pPr>
      <w:r>
        <w:rPr>
          <w:rFonts w:ascii="Times New Roman" w:hAnsi="Times New Roman" w:eastAsia="Times New Roman"/>
          <w:b/>
        </w:rPr>
        <w:t xml:space="preserve">3.2.3.</w:t>
      </w:r>
      <w:r>
        <w:rPr>
          <w:rFonts w:ascii="Times New Roman" w:hAnsi="Times New Roman" w:eastAsia="Times New Roman"/>
        </w:rPr>
        <w:t xml:space="preserve">Вести учет и предоставлять по запросу Клиенту отчетность о количестве хранящихся товаров.</w:t>
      </w:r>
    </w:p>
    <w:p>
      <w:pPr>
        <w:jc w:val="left"/>
        <w:spacing w:before="0" w:after="120" w:line="360" w:lineRule="auto"/>
      </w:pPr>
      <w:r>
        <w:rPr>
          <w:rFonts w:ascii="Times New Roman" w:hAnsi="Times New Roman" w:eastAsia="Times New Roman"/>
          <w:b/>
        </w:rPr>
        <w:t xml:space="preserve">3.2.4.</w:t>
      </w:r>
      <w:r>
        <w:rPr>
          <w:rFonts w:ascii="Times New Roman" w:hAnsi="Times New Roman" w:eastAsia="Times New Roman"/>
        </w:rPr>
        <w:t xml:space="preserve">Исключить возможность доступа третьих лиц к хранимым товарам.</w:t>
      </w:r>
    </w:p>
    <w:p>
      <w:pPr>
        <w:jc w:val="left"/>
        <w:spacing w:before="0" w:after="120" w:line="360" w:lineRule="auto"/>
      </w:pPr>
      <w:r>
        <w:rPr>
          <w:rFonts w:ascii="Times New Roman" w:hAnsi="Times New Roman" w:eastAsia="Times New Roman"/>
          <w:b/>
        </w:rPr>
        <w:t xml:space="preserve">3.2.5.</w:t>
      </w:r>
      <w:r>
        <w:rPr>
          <w:rFonts w:ascii="Times New Roman" w:hAnsi="Times New Roman" w:eastAsia="Times New Roman"/>
        </w:rPr>
        <w:t xml:space="preserve">В случае необходимости организовывать круглосуточный прием товаров, за дополнительное вознаграждение.</w:t>
      </w:r>
    </w:p>
    <w:p>
      <w:pPr>
        <w:jc w:val="left"/>
        <w:spacing w:before="0" w:after="120" w:line="360" w:lineRule="auto"/>
      </w:pPr>
      <w:r>
        <w:rPr>
          <w:rFonts w:ascii="Times New Roman" w:hAnsi="Times New Roman" w:eastAsia="Times New Roman"/>
          <w:b/>
        </w:rPr>
        <w:t xml:space="preserve">3.2.6.</w:t>
      </w:r>
      <w:r>
        <w:rPr>
          <w:rFonts w:ascii="Times New Roman" w:hAnsi="Times New Roman" w:eastAsia="Times New Roman"/>
        </w:rPr>
        <w:t xml:space="preserve">Хранитель обеспечивает надлежащую охрану товаров.</w:t>
      </w:r>
    </w:p>
    <w:p>
      <w:pPr>
        <w:jc w:val="left"/>
        <w:spacing w:before="0" w:after="120" w:line="360" w:lineRule="auto"/>
      </w:pPr>
      <w:r>
        <w:rPr>
          <w:rFonts w:ascii="Times New Roman" w:hAnsi="Times New Roman" w:eastAsia="Times New Roman"/>
          <w:b/>
        </w:rPr>
        <w:t xml:space="preserve">3.2.7.</w:t>
      </w:r>
      <w:r>
        <w:rPr>
          <w:rFonts w:ascii="Times New Roman" w:hAnsi="Times New Roman" w:eastAsia="Times New Roman"/>
        </w:rPr>
        <w:t xml:space="preserve">Организовать погрузочно-разгрузочные работы при приеме товаров на хранение, а также при выдаче товаров по распоряжению Клиента третьим лицам.</w:t>
      </w:r>
    </w:p>
    <w:p>
      <w:pPr>
        <w:jc w:val="left"/>
        <w:spacing w:before="0" w:after="120" w:line="360" w:lineRule="auto"/>
      </w:pPr>
      <w:r>
        <w:rPr>
          <w:rFonts w:ascii="Times New Roman" w:hAnsi="Times New Roman" w:eastAsia="Times New Roman"/>
          <w:b/>
        </w:rPr>
        <w:t xml:space="preserve">3.2.8.</w:t>
      </w:r>
      <w:r>
        <w:rPr>
          <w:rFonts w:ascii="Times New Roman" w:hAnsi="Times New Roman" w:eastAsia="Times New Roman"/>
        </w:rPr>
        <w:t xml:space="preserve">Выдать в полном объеме или частично товары Клиенту по первому требованию. Выдача в полном объеме осуществляется при отсутствии задолженности по счетам за услуги Хранителя.</w:t>
      </w:r>
    </w:p>
    <w:p>
      <w:pPr>
        <w:jc w:val="left"/>
        <w:spacing w:before="0" w:after="120" w:line="360" w:lineRule="auto"/>
      </w:pPr>
      <w:r>
        <w:rPr>
          <w:rFonts w:ascii="Times New Roman" w:hAnsi="Times New Roman" w:eastAsia="Times New Roman"/>
          <w:b/>
        </w:rPr>
        <w:t xml:space="preserve">3.2.9.</w:t>
      </w:r>
      <w:r>
        <w:rPr>
          <w:rFonts w:ascii="Times New Roman" w:hAnsi="Times New Roman" w:eastAsia="Times New Roman"/>
        </w:rPr>
        <w:t xml:space="preserve">По письменному указанию Клиента передать указанное количество товаров третьим лицам.</w:t>
      </w:r>
    </w:p>
    <w:p>
      <w:pPr>
        <w:jc w:val="left"/>
        <w:spacing w:before="0" w:after="120" w:line="360" w:lineRule="auto"/>
      </w:pPr>
      <w:r>
        <w:rPr>
          <w:rFonts w:ascii="Times New Roman" w:hAnsi="Times New Roman" w:eastAsia="Times New Roman"/>
          <w:b/>
        </w:rPr>
        <w:t xml:space="preserve">3.2.10.</w:t>
      </w:r>
      <w:r>
        <w:rPr>
          <w:rFonts w:ascii="Times New Roman" w:hAnsi="Times New Roman" w:eastAsia="Times New Roman"/>
        </w:rPr>
        <w:t xml:space="preserve">Хранитель обязан предоставлять Клиенту возможность проверять, осматривать и пересчитывать хранимые товары.</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Хранитель не вправе пользоваться переданными ему на хранение товарами.</w:t>
      </w:r>
    </w:p>
    <w:p>
      <w:pPr>
        <w:jc w:val="left"/>
        <w:spacing w:before="240" w:after="120" w:line="360" w:lineRule="auto"/>
      </w:pPr>
      <w:r>
        <w:rPr>
          <w:rFonts w:ascii="Times New Roman" w:hAnsi="Times New Roman" w:eastAsia="Times New Roman"/>
          <w:b/>
          <w:sz w:val="28"/>
          <w:szCs w:val="28"/>
        </w:rPr>
        <w:t xml:space="preserve">4. ПОРЯДОК ПРИЕМА И ВЫДАЧИ ТОВАРОВ</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Прием товара Хранителем от Клиента и выдача товаров Хранителем Клиенту (третьим лицам) осуществляются уполномоченным сотрудником Хранителя.</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При приеме товаров на ответственное хранение составляется акт приема-передачи товаров хранение в 2 экземплярах по одному экземпляру для каждой из сторон.</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Выдача Хранителем товаров третьему лицу или представителю Клиента осуществляется при предъявлении распорядительного документа (счет-фактуры, доверенности), выданного Клиентом.</w:t>
      </w:r>
    </w:p>
    <w:p>
      <w:pPr>
        <w:jc w:val="left"/>
        <w:spacing w:before="240" w:after="120" w:line="360" w:lineRule="auto"/>
      </w:pPr>
      <w:r>
        <w:rPr>
          <w:rFonts w:ascii="Times New Roman" w:hAnsi="Times New Roman" w:eastAsia="Times New Roman"/>
          <w:b/>
          <w:sz w:val="28"/>
          <w:szCs w:val="28"/>
        </w:rPr>
        <w:t xml:space="preserve">5. ОТВЕТСТВЕННОСТЬ СТОРОН</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Хранитель отвечает за утрату, недостачу или повреждение товаров, принятых на хранение.</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Хранитель обязан возместить Клиенту убытки, причиненные Клиенту утратой, недостачей или повреждением товара.</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В случае обнаружения одной из Сторон утраты, недостачи или повреждения товара (включая ухудшение качества товара) обнаружившая их Сторона должна незамедлительно уведомить другую Сторону об этом. По результатам совместного обследования товара Стороны составляют акт, в котором указывают:</w:t>
      </w:r>
    </w:p>
    <w:p>
      <w:pPr>
        <w:jc w:val="left"/>
        <w:spacing w:before="0" w:after="60" w:line="360" w:lineRule="auto"/>
      </w:pPr>
      <w:r>
        <w:rPr>
          <w:rFonts w:ascii="Times New Roman" w:hAnsi="Times New Roman" w:eastAsia="Times New Roman"/>
        </w:rPr>
        <w:t xml:space="preserve">• количество утраченного (поврежденного или недостающего) товара;</w:t>
      </w:r>
    </w:p>
    <w:p>
      <w:pPr>
        <w:jc w:val="left"/>
        <w:spacing w:before="0" w:after="60" w:line="360" w:lineRule="auto"/>
      </w:pPr>
      <w:r>
        <w:rPr>
          <w:rFonts w:ascii="Times New Roman" w:hAnsi="Times New Roman" w:eastAsia="Times New Roman"/>
        </w:rPr>
        <w:t xml:space="preserve">• оценочная (продажная) стоимость утраченного (поврежденного или недостающего) товара и принимается сторонами в качестве суммы, подлежащей возмещению Хранителем в соответствии с настоящим пунктом.</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Хранитель вправе использовать в качестве обеспечения обязательств по настоящему договору удержание товаров, переданных на хранение, в случае неисполнения или ненадлежащего исполнения Клиентом своих обязательств по настоящему договору.</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Ответственность Сторон в иных случаях определяется в соответствии с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6. ДЕЙСТВИЕ ОБСТОЯТЕЛЬСТВ НЕПРЕОДОЛИМОЙ СИЛЫ</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Ни одна из Сторон не несет ответственности перед другой Стороной за неисполнение обязательств по настоящему Договору,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непреодолимой силы.</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Сторона, которая не исполняет своего обязательства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Если обстоятельства непреодолимой силы действуют на протяжении __________ последовательных месяцев, настоящий Договор может быть расторгнут любой из Сторон путем направления письменного уведомления другой Стороне.</w:t>
      </w:r>
    </w:p>
    <w:p>
      <w:pPr>
        <w:jc w:val="left"/>
        <w:spacing w:before="240" w:after="120" w:line="360" w:lineRule="auto"/>
      </w:pPr>
      <w:r>
        <w:rPr>
          <w:rFonts w:ascii="Times New Roman" w:hAnsi="Times New Roman" w:eastAsia="Times New Roman"/>
          <w:b/>
          <w:sz w:val="28"/>
          <w:szCs w:val="28"/>
        </w:rPr>
        <w:t xml:space="preserve">7. ПОРЯДОК РАЗРЕШЕНИЯ СПОРОВ</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Все споры или разногласия, возникающие между Сторонами по настоящему Договору или в связи с ним, разрешаются путем переговоров между Сторонами.</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В случае невозможности разрешения разногласий путем переговоров они подлежат рассмотрению в арбитражном суде г. ____________________ согласно установленному законодательством Российской Федерации порядку.</w:t>
      </w:r>
    </w:p>
    <w:p>
      <w:pPr>
        <w:jc w:val="left"/>
        <w:spacing w:before="240" w:after="120" w:line="360" w:lineRule="auto"/>
      </w:pPr>
      <w:r>
        <w:rPr>
          <w:rFonts w:ascii="Times New Roman" w:hAnsi="Times New Roman" w:eastAsia="Times New Roman"/>
          <w:b/>
          <w:sz w:val="28"/>
          <w:szCs w:val="28"/>
        </w:rPr>
        <w:t xml:space="preserve">8. ПОРЯДОК ИЗМЕНЕНИЯ И РАСТОРЖЕНИЯ ДОГОВОРА</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Настоящий Договор может быть расторгнут Клиентом в одностороннем порядке в случае аннулирования у Хранителя документов, дающих ему право на осуществление деятельности по временному хранению.</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Досрочное расторжение Договора может иметь место по соглашению сторон, либо на основаниях, предусмотренных законодательством Российской Федерации.</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Сторона, решившая расторгнуть настоящий Договор, должна направить письменное уведомление о намерении расторгнуть настоящий Договор другой Стороне не позднее чем за __________ дней до предполагаемого момента расторжения настоящего Договора.</w:t>
      </w:r>
    </w:p>
    <w:p>
      <w:pPr>
        <w:jc w:val="left"/>
        <w:spacing w:before="240" w:after="120" w:line="360" w:lineRule="auto"/>
      </w:pPr>
      <w:r>
        <w:rPr>
          <w:rFonts w:ascii="Times New Roman" w:hAnsi="Times New Roman" w:eastAsia="Times New Roman"/>
          <w:b/>
          <w:sz w:val="28"/>
          <w:szCs w:val="28"/>
        </w:rPr>
        <w:t xml:space="preserve">9. ПРОЧИЕ УСЛОВИЯ</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Настоящий Договор вступает в действие с момента подписания и действует до «______» __________ 2026 г.</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В случае изменения у какой-либо из Сторон юридического адреса, названия, банковских реквизитов и прочего она обязана в течение __________ дней письменно известить об этом другую Сторону, причем в письме необходимо указать, что оно является неотъемлемой частью настоящего Договора.</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Настоящий Договор составлен в двух экземплярах, имеющих одинаковую юридическую силу, по одному экземпляру для каждой из Сторон.</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Все документы переданные сторонами по факсимильной связи имеют силу до получения сторонами оригиналов.</w:t>
      </w:r>
    </w:p>
    <w:p>
      <w:pPr>
        <w:jc w:val="left"/>
        <w:spacing w:before="0" w:after="120" w:line="360" w:lineRule="auto"/>
      </w:pPr>
      <w:r>
        <w:rPr>
          <w:rFonts w:ascii="Times New Roman" w:hAnsi="Times New Roman" w:eastAsia="Times New Roman"/>
          <w:b/>
        </w:rPr>
        <w:t xml:space="preserve">9.6.</w:t>
      </w:r>
      <w:r>
        <w:rPr>
          <w:rFonts w:ascii="Times New Roman" w:hAnsi="Times New Roman" w:eastAsia="Times New Roman"/>
        </w:rPr>
        <w:t xml:space="preserve">В случае если в срок не позднее __________ дней до окончания срока договора ни одна из сторон письменно не заявит о нежелании продлить настоящий договор, действие договора автоматически продлеваются каждый раз на тот же срок.</w:t>
      </w:r>
    </w:p>
    <w:p>
      <w:pPr>
        <w:jc w:val="left"/>
        <w:spacing w:before="240" w:after="120" w:line="360" w:lineRule="auto"/>
      </w:pPr>
      <w:r>
        <w:rPr>
          <w:rFonts w:ascii="Times New Roman" w:hAnsi="Times New Roman" w:eastAsia="Times New Roman"/>
          <w:b/>
          <w:sz w:val="28"/>
          <w:szCs w:val="28"/>
        </w:rPr>
        <w:t xml:space="preserve">10.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Хранитель</w:t>
      </w:r>
      <w:r>
        <w:tab/>
      </w:r>
      <w:r>
        <w:rPr>
          <w:rFonts w:ascii="Times New Roman" w:hAnsi="Times New Roman" w:eastAsia="Times New Roman"/>
        </w:rPr>
        <w:t xml:space="preserve">Клиент</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11. ПОДПИСИ СТОРОН</w:t>
      </w:r>
    </w:p>
    <w:p>
      <w:pPr>
        <w:tabs>
          <w:tab w:val="right" w:pos="9000"/>
        </w:tabs>
        <w:spacing w:before="0" w:after="0" w:line="360" w:lineRule="auto"/>
      </w:pPr>
      <w:r>
        <w:rPr>
          <w:rFonts w:ascii="Times New Roman" w:hAnsi="Times New Roman" w:eastAsia="Times New Roman"/>
        </w:rPr>
        <w:t xml:space="preserve">Хранитель ______________________</w:t>
      </w:r>
      <w:r>
        <w:tab/>
      </w:r>
      <w:r>
        <w:rPr>
          <w:rFonts w:ascii="Times New Roman" w:hAnsi="Times New Roman" w:eastAsia="Times New Roman"/>
        </w:rPr>
        <w:t xml:space="preserve">Клиент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2026-04-05T18:04:13.496Z</dcterms:created>
  <dcterms:modified xsi:type="dcterms:W3CDTF">2026-04-05T18:04:13.496Z</dcterms:modified>
</cp:coreProperties>
</file>