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автомобиля 2026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ТС (A, B, C, D, прицеп)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Транспортные средства передаются Продавцом Покупателю по адресу: ____________________ в срок до 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Общая цена Договора составляет __________ ( __________ ) рублей, в том числе НДС __________ ( __________ ) рублей (вариант: НДС не облагается).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Договора в следующем порядке: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Прочие условия: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