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автомобильные перевозки грузов по территории России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заказывает, а Перевозчик выполняет автомобильные перевозки грузов по территории России согласно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своей деятельности стороны руководствуются положениями настоящего договора, Гражданского кодекса и Устава автомобильного транспорта.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Предоставлять Перевозчику грузы для их перевозки по территории России по номенклатуре и в объемах, согласованных с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Оплачивать счета Перевозчику согласно оговоренным ставкам, условиям договора и Порядка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Заблаговременно (не менее чем за 24 часа) направлять заявку на подачу автомобилей под загрузку с обязательным сообщением следующих данных: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автомобилей;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объем полуприцепа;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загрузки;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разгрузки;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дату загрузки;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поставки и 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груза и условия его доставки;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ставки.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Заявка может дополняться или изменяться, но не позднее 24 часов до момента загрузки. За отмену заявки после указанного срока взимаются штрафные санкции в размере __________ % от стоимости фрахта.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Обеспечивать сроки погрузки (разгрузки) с учетом оформления документации – не более 6 часов на каждую операцию.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 непредоставление грузов к перевозке в сроки, названные в заявке, сверхнормативную задержку автомобилей под погрузкой (разгрузкой), выплачивать Перевозчику за каждые начавшиеся сутки простоя сумму: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рефрижераторного полуприцепа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тентованного полуприцепа –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дополнительного пробега автомобилей к месту погрузки (разгрузки) оплачивать Перевозчику перепробег от согласованного сторонами места погрузки (разгрузки), исходя из суммы за 1 км: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Рефрижераторный полуприцеп –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Тентованный полуприцеп –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уменьшения протяженности маршрута движения, связанного с переадресовкой автомобиля, ставка уменьшается на сумму исходя из этого же расчета.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Обеспечить проставление грузоотправителем (грузополучателем) в транспортных документах отметок о времени прибытия автомобилей под погрузку (разгрузку), времени убытия после погрузки (разгрузки), штампа о принятии груза. Для грузов, требующих температурного режима, необходима соответствующая запись в товарно-транспортной накладной. Для скоропортящихся грузов должна быть проставлена также отметка «скоропортящийся груз».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 задержках автомобиля в пути следования выяснять причину, принимать меру к скорейшему возобновлению движения, информировать об этом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Возмещать Перевозчику дополнительные расходы за превышение общего веса, нагрузки на ось при представлении подтверждающих финансовых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Своевременно предоставлять Перевозчику информацию об условиях перевозки грузов.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ПЕРЕВОЗЧИКА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Еженедельно по __________ до __________ часов передавать Заказчику сведения о количестве автомобилей, направляемых в его адрес на следующей неделе. При получении дополнительной заявки согласовывать ее выполнение в течение суток. В день выхода автомобиля из гаража сообщать номера тягача и полуприцепа, тип и объем полуприцепа, и ориентировочную дату прибытия под погрузку.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Направлять в распоряжение Заказчика автомобили в технически исправном чистом состоянии, отвечающем международным требованиям и обеспечивающем безопасное движение в срок, согласованный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Обеспечивать наличие у водителей надлежащим образом оформленных документов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Обеспечивать сроки доставки грузов из расчета суточного пробега __________ км.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 непредставление под погрузку подтвержденного количества транспортных средств в согласованные сроки, а также за невыполнение пунктов 3.2 и 3.3 Перевозчик выплачивает Заказчику за каждые начавшиеся сутки опоздания или простоя сумму: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рефрижераторного полуприцепа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тентованного полуприцепа –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Информировать Заказчика о любых задержках, которые могут повлечь за собой нарушение сроков доставки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Нести ответственность за сохранность и качество груза согласно действующему законодательству Российской Федерации. Претензии принимаются к рассмотрению при наличии оговорок в ТТН и акта – экспертизы независимого оценщика.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Расчеты производятся по счетам в соответствии со ставками, согласованными между Заказчиком и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Счета для оплаты в рублях направляются в двух экземплярах, с приложением подтверждающих выполнение перевозки документов при наличии в них оригинальных штампов и подписей.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за перевозку осуществляется не позднее чем через ____________________ после уведомления Заказчиком Перевозчика о загрузке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возникновения дополнительных расходов по перевозкам грузов (перегруз по общей массе и по осям, ветеринарные освидетельствования и т. п.) Заказчик возмещает указанные расходы на основании отдельно выставляемых счетов. Такие счета принимаются Заказчиком без акцепта. Как и счета за простои и дополнительные пробеги, эти счета должны быть оплачены в первую очередь.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задержки платежа Заказчик обязан уплатить пеню за каждый день просрочки из расчета: ставка рефинансирования Центрального банка РФ + __________ % на сумму, которую Заказчик должен оплатить.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Контроль за расчетами осуществляется путем ежемесячного обмена информацией по взаимно предъявленным счетам и ежегодной выверки счетов на деловых встречах представителей в согласованное сторонами время.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выясняют возможные разногласия посредством переговоров или обмена письмами.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вправе вносить дополнения и изменения, которые считаются действительными, если они подписаны обеими сторонами. Никакая предварительная переписка или устные договоренности не имеют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считается вступившим в силу с момента его подписания и действует по « __________ » __________ 20 __________ г., после чего автоматически продлевается на год, если стороны не договорились об ином. После окончания каждого года настоящий договор автоматически продлевается на следующий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вправе расторгнуть данный договор без указания причин. В этом случае он прекращает свое действие по истечении __________ дней с даты уведомления одной из сторон о прекращении его действия. Взаимная задолженность в таких случаях должна быть полностью погашена.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споры, связанные с настоящим договором, будут решаться в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