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ремонт квартиры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обязательства по ремонту квартиры по адресу: ______________________ , именуемый в дальнейшем Объект, согласно проектно сметной документации, прилагаемой к настоящему договору и пожеланиями Заказчика, выраженными в письменной форме.</w:t>
      </w:r>
    </w:p>
    <w:p>
      <w:pPr>
        <w:jc w:val="left"/>
        <w:spacing w:before="240" w:after="120" w:line="360" w:lineRule="auto"/>
      </w:pPr>
      <w:r>
        <w:rPr>
          <w:rFonts w:ascii="Times New Roman" w:hAnsi="Times New Roman" w:eastAsia="Times New Roman"/>
          <w:b/>
          <w:sz w:val="28"/>
          <w:szCs w:val="28"/>
        </w:rPr>
        <w:t xml:space="preserve">2. СТОИМОСТЬ И СРОКИ ВЫПОЛНЕНИЯ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работ и материалов (в соответствии с приложением №2)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Стоимость материалов определяется фактическими ценами в соответствии со сметой и выбором Заказчика.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Сроки выполнения работ составляют ____________________ с момента начала работ на объекте. В связи с технологической необходимостью, сроки могут корректироваться по взаимной договоренности.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если в ходе выполнения работ по настоящему Договору обнаружится необходимость проведения работ, не предусмотренных сметой, стороны письменно согласовывают новые сроки, стоимость и порядок выполнения дополнительных объемов работ, что оформляется соответствующими дополнениями к настоящему Договору.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увеличения стоимости материалов более чем на __________ %, и обоснования Подрядчиком увеличения цены, Заказчик обязуется оплатить разницу между сметной и фактической стоимостью материалов.</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Приложение №1 (Смета) является неотъемлемой частью данного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Обязанности Заказчика: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Заказчик обязуется, в случае надлежащего выполнения, оплатить Подрядчику работы согласно смете и материалы согласно перечню.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К моменту начала работ по настоящему Договору обеспечить надлежащую подготовку Объекта для своевременного начала работ, нормального их ведения и завершения в срок.</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Своевременно обеспечивать работы отделочными материалами.</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 срок не позднее __________ дней со дня письменного представления рассматривать извещения, уведомления и другие документы, представляемые Подрядчиком в связи с выполнением его обязательств по настоящему Договору.</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Предоставить Подрядчику помещение для складирования материалов и бытовое помещение для рабочих.</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Обеспечить возможность отключение стояков отопления и водоснабжения, опрессовки системы, если будут проводиться сантехнические работы.</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Возможность отключения электроснабжения.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Совместно с представителем Подрядчика подписать акт приемки объекта для производства работ по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Обязанности Подрядчика: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Приступить к выполнению работ по настоящему Договору в срок не позднее __________ дней с момента получения авансового платежа Заказчика.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Выполнить своими силами и техническими средствами все работы в объеме и сроки, предусмотренные настоящим Договором.</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Обеспечить выполнение ремонтных работ в соответствии с требованиями действующих в России Строительных норм и правил (СНиП), правилами противопожарной безопасности, техники безопасности, санитарными нормами и правилами производства работ в г. ____________________ .</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По окончании работ, в течение __________ дней на Объекте передать строительную площадку освобожденной от строительного мусора и техники.</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Подрядчик имеет право привлекать третьих лиц для выполнения работ по настоящему Договору, требующих специальных лицензий и разрешений. При этом ответственность за качество и сроки выполняемых такими лицами работ несет Подрядчик.</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Обеспечить производимые в соответствии с условиями настоящего Договора работы на объекте всеми необходимыми материалами (согласно приложения №2), деталями и конструкциями, а также оборудованием и строительной техникой.</w:t>
      </w:r>
    </w:p>
    <w:p>
      <w:pPr>
        <w:jc w:val="left"/>
        <w:spacing w:before="240" w:after="120" w:line="360" w:lineRule="auto"/>
      </w:pPr>
      <w:r>
        <w:rPr>
          <w:rFonts w:ascii="Times New Roman" w:hAnsi="Times New Roman" w:eastAsia="Times New Roman"/>
          <w:b/>
          <w:sz w:val="28"/>
          <w:szCs w:val="28"/>
        </w:rPr>
        <w:t xml:space="preserve">4. ПОРЯДОК СДАЧИ-ПРИЕМКИ И ОПЛАТЫ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Для финансирования работ, Заказчик в срок не позднее трех рабочих дней с момента подписания настоящего Договора, оплачивает Подрядчику авансовый платеж в размере __________ % от стоимости демонтажных работ и материалов (согласно приложения №2) с учетом транспортных расходов. Авансовый платеж входит в общую стоимость работ.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Расчет за выполненный этап работ производится после подписания акта выполненных работ по форме №2 обеими сторонами не позднее __________ дней после подписания акта. При этом Заказчик удерживает __________ % стоимости выполненных работ до окончания работ. Удержанные суммы выплачиваются при окончательном расчете за выполненные работы.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Окончательный расчет производится после подписания обеими сторонами акта приема-сдачи работ, не позднее __________ дней после подписания акта.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наличия у Заказчика обоснованных претензий по качеству предъявленной работы, Подрядчик обязан устранить недостатки и дефекты за свой счет, если эти недостатки и дефекты не являются следствием применения некачественных материалов, предоставленных Заказчиком. Наличие недостатков и дефектов, а также сроки и порядок их устранения определяется двусторонним актом Заказчика и Подрядчика.</w:t>
      </w:r>
    </w:p>
    <w:p>
      <w:pPr>
        <w:jc w:val="left"/>
        <w:spacing w:before="240" w:after="120" w:line="360" w:lineRule="auto"/>
      </w:pPr>
      <w:r>
        <w:rPr>
          <w:rFonts w:ascii="Times New Roman" w:hAnsi="Times New Roman" w:eastAsia="Times New Roman"/>
          <w:b/>
          <w:sz w:val="28"/>
          <w:szCs w:val="28"/>
        </w:rPr>
        <w:t xml:space="preserve">5. ГАРАНТИЙНЫЕ ОБЯЗАТЕЛЬСТВА ПОДРЯДЧИКА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Гарантии качества работы Подрядчика, предусмотренные действующим на момент заключения настоящего Договора законодательством РФ, распространяются только на результаты работ, выполняемых Подрядчиком и привлеченными им третьими лицами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гарантирует: Высокое качество всех производимых им на Объекте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Гарантийный срок на результаты работ, выполненных Подрядчиком в соответствии с условиями настоящего Договора, устанавливается – ____________________ с момента подписания Акта сдачи-приемки выполненных Подрядчиком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обнаружения в пределах предусмотренного п.5.3 гарантийного срока, недостатков (дефектов), которые обусловлены ненадлежащим исполнением Подрядчиком своих обязательств по настоящему Договору, Подрядчик обязан устранить такие недостатки за свой счет в согласованные с Заказчиком в письменном виде сроки.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материальную ответственность в соответствии с действующим на момент заключения настоящего Договора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несет полную ответственность за ущерб, нанесенный третьим лицам в связи с производством работ по настоящему Договору, если такой ущерб является следствием ненадлежащего выполнения им своих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сроков выполнения работ, Подрядчик уплачивает штрафные санкции в размере __________ % от стоимости незаконченных работ, но не более __________ % от сметной стоимости Договора. В случае нарушения сроков оплаты работ, Заказчик уплачивает штрафные санкции в размере __________ % от стоимости неоплаченных работ, но не более __________ % от сметной стоимости Договора.</w:t>
      </w:r>
    </w:p>
    <w:p>
      <w:pPr>
        <w:jc w:val="left"/>
        <w:spacing w:before="240" w:after="120" w:line="360" w:lineRule="auto"/>
      </w:pPr>
      <w:r>
        <w:rPr>
          <w:rFonts w:ascii="Times New Roman" w:hAnsi="Times New Roman" w:eastAsia="Times New Roman"/>
          <w:b/>
          <w:sz w:val="28"/>
          <w:szCs w:val="28"/>
        </w:rPr>
        <w:t xml:space="preserve">7. ФОРС-МАЖОРНЫЕ ОБСТОЯТЕЛЬСТВА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Ни одна из сторон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предвидеть или избежать, включая военные действия на территории исполнения Договора, гражданские волнения, эпидемии, стихийные бедствия и другое.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Наступление обстоятельств по п.7.1 должно быть надлежащим образом удостоверено компетентными органами государственного или местного управления.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Сторона, которая не исполняет свои обязательства в силу форс-мажорных обстоятельств, должна письменно известить другую сторону о наступлении таких обстоятельств в течение __________ дней со дня наступления форс-мажорных обстоятельств. При отсутствии такого извещения эта сторона не может ссылаться на наличие таких обстоятельств.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форс- мажорные обстоятельства действуют на протяжении ____________________ подряд, настоящий Договор может быть расторгнут сторонами путем письменного уведомления другой стороны, при этом стороны обязаны произвести взаиморасчеты, исключающие претензии друг к другу.</w:t>
      </w:r>
    </w:p>
    <w:p>
      <w:pPr>
        <w:jc w:val="left"/>
        <w:spacing w:before="240" w:after="120" w:line="360" w:lineRule="auto"/>
      </w:pPr>
      <w:r>
        <w:rPr>
          <w:rFonts w:ascii="Times New Roman" w:hAnsi="Times New Roman" w:eastAsia="Times New Roman"/>
          <w:b/>
          <w:sz w:val="28"/>
          <w:szCs w:val="28"/>
        </w:rPr>
        <w:t xml:space="preserve">8. РАЗРЕШЕНИЕ СПОРОВ И РАЗНОГЛАСИЙ</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иметь место в процессе исполнения сторонами настоящего Договора, стороны разрешают путем переговоров, а при невозможности достижения согласия – в арбитражном суде г. ____________________ .</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 взаимному согласованию сторон для разрешения возникших споров и разногласий, в качестве третьих лиц, могут быть привлечены представители компетентных организаций, разъяснения которых по спорным вопросам могут быть признаны сторонами исчерпывающими. Расходы по привлечению таких лиц для разрешения спорных вопросов несет сторона, доводы которой будут признаны неверными.</w:t>
      </w:r>
    </w:p>
    <w:p>
      <w:pPr>
        <w:jc w:val="left"/>
        <w:spacing w:before="240" w:after="120" w:line="360" w:lineRule="auto"/>
      </w:pPr>
      <w:r>
        <w:rPr>
          <w:rFonts w:ascii="Times New Roman" w:hAnsi="Times New Roman" w:eastAsia="Times New Roman"/>
          <w:b/>
          <w:sz w:val="28"/>
          <w:szCs w:val="28"/>
        </w:rPr>
        <w:t xml:space="preserve">9.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Досрочное расторжение настоящего Договора может иметь место по взаимному письменному соглашению сторон на условиях, предусмотренным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Подрядчик вправе расторгнуть Договор в одностороннем порядке, в случае остановки Заказчиком выполнения работ по настоящему Договору по причинам, не зависящим от Подрядчика, на срок более одной недели.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решившая расторгнуть Договор по основаниям, предусмотренным п.п.9.1-9.4., обязана направить другой стороне соответствующее письменное уведомление.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расторжения Договора по основаниям, предусмотренным п.п. 9.3. и 9.4., каждая из сторон должна компенсировать другой стороне все фактические произведенные в связи с выполнением обязательств по настоящему Договору затраты, в том числе возвратить денежные средства.</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может быть изменен или дополнен. Любые изменения и дополнения настоящего Договора имеют силу только в том случае, если они согласованы сторонами и оформлены в письменном виде.</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процессе действия настоящего Договора стороны руководствуются законодательством РФ. Стороны обязаны письменно уведомлять друг друга об изменениях законодательства, которые могут существенно повлиять на выполнение условий настоящего Договора.</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экземплярах, причем оба экземпляра имеют одинаковую юридическую силу.</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2026-04-07T07:52:46.959Z</dcterms:created>
  <dcterms:modified xsi:type="dcterms:W3CDTF">2026-04-07T07:52:46.959Z</dcterms:modified>
</cp:coreProperties>
</file>