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транспортных услуг с самозанятым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spacing w:before="0" w:after="120" w:line="360" w:lineRule="auto"/>
      </w:pPr>
      <w:r>
        <w:rPr>
          <w:rFonts w:ascii="Times New Roman" w:hAnsi="Times New Roman" w:eastAsia="Times New Roman"/>
        </w:rPr>
        <w:t xml:space="preserve">____________________, именуемое в дальнейшем «Заказчик», с одной стороны, и гражданин(ка) Российской Федерации ____________________, ИНН __________, зарегистрированный(ая) в качестве плательщика налога на профессиональный доход (самозанятого) 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именуемый(ая) в дальнейшем «Исполнитель», с другой стороны, вместе именуемые «Стороны», заключили настоящий договор (далее — «Договор»)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Исполнитель обязуется своими силами и с использованием принадлежащего ему на праве собственности либо ином законном основании транспортного средства оказывать Заказчику транспортные услуги по перевозке __________ автомобильным транспортом (далее — «Услуги»), а Заказчик обязуется принимать оказанные Услуги и оплачивать их на условиях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Характеристики транспортного средства: марка, модель ____________________, государственный регистрационный знак __________, иные характеристики (цвет, год выпуска, идентификационный номер и др.) — ______________________. Подробное описание Услуг, маршрутов, графика оказания Услуг и стоимости содержится в Спецификации (Приложение № 1 к настоящему Договору), являющейся его неотъемлемой частью.</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Настоящий Договор является договором возмездного оказания услуг в смысле главы 39 Гражданского кодекса Российской Федерации и не регулируется трудовым законодательством. На отношения Сторон не распространяются положения Трудового кодекса Российской Федерации, в том числе в части установления режима рабочего времени и времени отдыха, гарантий и компенсаций, предусмотренных для работников.</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Исполнитель самостоятельно организует процесс оказания Услуг, определяет способы и приемы их исполнения, несет риск затрат, связанных с использованием транспортного средства, и полностью отвечает за соблюдение требований законодательства Российской Федерации о безопасности дорожного движения, перевозках и иных обязательных правил.</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Место оказания Услуг: ______________________. Сроки оказания Услуг определяются заявками Заказчика и/или Приложением № 1 к настоящему Договору.</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Оказывать Услуги лично, надлежащего качества, своевременно и в соответствии с заявками Заказчика, условиями настоящего Договора и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Обеспечивать технически исправное состояние транспортного средства, своевременно проходить обязательный технический осмотр, иметь при себе и предъявлять по требованию уполномоченных лиц документы, необходимые для осуществления перевозок.</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Иметь действующий полис обязательного страхования гражданской ответственности владельца транспортного средства (ОСАГО), а при необходимости — иные виды страхования, обеспечивающие покрытие рисков причинения вреда жизни, здоровью и имуществу третьих лиц и (или) Заказчика.</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Обеспечивать подачу транспортного средства в согласованное место и ко времени, указанным в заявках Заказчика: место ______________________, дата и время __________.</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Соблюдать правила дорожного движения, требования по перевозке пассажиров и/или грузов, правила погрузки и выгрузки, а также иные обязательные требования, предусмотренные законодательством Российской Федерации и локальными актами Заказчика, доведенными до сведения Исполнителя.</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Немедленно информировать Заказчика о возникновении обстоятельств, препятствующих надлежащему оказанию Услуг (поломка, дорожно‑транспортное происшествие, задержки в пути и т.п.), и согласовывать с Заказчиком дальнейшие действия.</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Бережно относиться к перевозимому имуществу Заказчика и/или третьих лиц, обеспечивать его сохранность и целостность в период оказания Услуг.</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По требованию Заказчика предоставлять подтверждающие документы (электронные чеки, сформированные в приложении «Мой налог», путевые листы, накладные и др.) в объеме, необходимом для документального оформления оказанных Услуг и соблюдения налогового законодательства.</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Не передавать исполнение обязательств по настоящему Договору третьим лицам без предварительного письменного согласия Заказчика.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Исполнитель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Получать от Заказчика своевременную и достоверную информацию, необходимую для надлежащего оказания Услуг, в том числе о маршрутах, времени подачи транспортного средства, особенностях перевозимого груза и др.</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Требовать своевременной оплаты оказанных Услуг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Отказаться от исполнения Договора полностью или частично при существенном нарушении Заказчиком своих обязательств, предупредив Заказчика в порядке и в сроки, предусмотренные настоящим Договором и действующим законодательством (статья 782 Гражданского кодекса Российской Федерации).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Предоставлять Исполнителю своевременные и полные заявки на оказание Услуг с указанием маршрута, времени, места подачи транспортного средства, особенностей перевозки и иных существенных условий: ______________________.</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Обеспечивать условия для безопасной погрузки и выгрузки перевозимого имущества, оформления необходимых сопроводительных документов (накладные, транспортные накладные и др.).</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Принимать оказанные Услуги путем подписания актов оказанных услуг либо иного документа, подтверждающего объем и качество оказанных Услуг.</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Своевременно оплачивать Услуги Исполнителя в порядке и сроки, предусмотренные разделом 3 настоящего Договора.</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Не вмешиваться в оперативно‑хозяйственную деятельность Исполнителя, связанную с организацией процесса оказания Услуг, за исключением случаев, прямо предусмотренных настоящим Договором.</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Осуществлять контроль за ходом и качеством оказания Услуг, не вмешиваясь при этом в оперативную и хозяйственную деятельность Исполнителя.</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Запрашивать у Исполнителя документы и сведения, подтверждающие статус самозанятого, в том числе сведения о постановке на учет в налоговом органе, а также электронные чеки, формируемые при получении оплаты за Услуги.</w:t>
      </w:r>
    </w:p>
    <w:p>
      <w:pPr>
        <w:jc w:val="left"/>
        <w:spacing w:before="0" w:after="120" w:line="360" w:lineRule="auto"/>
      </w:pPr>
      <w:r>
        <w:rPr>
          <w:rFonts w:ascii="Times New Roman" w:hAnsi="Times New Roman" w:eastAsia="Times New Roman"/>
          <w:b/>
        </w:rPr>
        <w:t xml:space="preserve">2.4.3.</w:t>
      </w:r>
      <w:r>
        <w:rPr>
          <w:rFonts w:ascii="Times New Roman" w:hAnsi="Times New Roman" w:eastAsia="Times New Roman"/>
        </w:rPr>
        <w:t xml:space="preserve">Отказаться от исполнения Договора полностью или частично в случае утраты Исполнителем статуса плательщика налога на профессиональный доход или при существенном нарушении условий настоящего Договора, предупредив Исполнителя в порядке, установленном настоящим Договором.</w:t>
      </w:r>
    </w:p>
    <w:p>
      <w:pPr>
        <w:jc w:val="left"/>
        <w:spacing w:before="240" w:after="120" w:line="360" w:lineRule="auto"/>
      </w:pPr>
      <w:r>
        <w:rPr>
          <w:rFonts w:ascii="Times New Roman" w:hAnsi="Times New Roman" w:eastAsia="Times New Roman"/>
          <w:b/>
          <w:sz w:val="28"/>
          <w:szCs w:val="28"/>
        </w:rPr>
        <w:t xml:space="preserve">3. СТОИМОСТЬ УСЛУГ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Стоимость Услуг определяется в соответствии со Спецификацией (Приложение № 1 к настоящему Договору) и/или заявками Заказчика и составляет __________ ( ______________________ ) рублей за __________ (рейс, километр, час и т.п.).</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Общая ориентировочная стоимость Услуг за срок действия настоящего Договора составляет __________ рублей. Фактическая стоимость определяется исходя из объема реально оказанных Услуг и подлежит отражению в актах оказанных услуг.</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Вознаграждение Исполнителя включает в себя все его расходы, связанные с оказанием Услуг, включая, но не ограничиваясь, расходами на топливо, смазочные материалы, платные дороги, стоянки, техническое обслуживание и ремонт транспортного средства, страхование, налог на профессиональный доход, если иное прямо не указано в Приложении № 1 к настоящему Договору.</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Основанием для оплаты Услуг являются подписанные Сторонами акты оказанных услуг, оформляемые по итогам отчетного периода (календарный месяц или иной период) не позднее __________ числа месяца, следующего за отчетным.</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Заказчик производит оплату Услуг путем безналичного перечисления денежных средств на банковский счет Исполнителя, указанный в разделе «Адреса и реквизиты Сторон» настоящего Договора, в течение __________ рабочих дней с даты подписания соответствующего акта оказанных услуг и получения от Исполнителя электронного чека, сформированного в порядке, предусмотренном Федеральным законом № 422-ФЗ.</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 случае несогласия с объемом или качеством оказанных Услуг Заказчик обязан направить Исполнителю мотивированный письменный отказ от подписания акта оказанных услуг в течение __________ календарных дней с момента его получения. При непредставлении указанного отказа услуги считаются оказанными надлежащим образом и подлежат оплате в полном объеме.</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По соглашению Сторон может быть предусмотрена предварительная оплата (аванс) в размере __________ рублей, условия и порядок внесения которой указываются в Приложении № 1 к настоящему Договору.</w:t>
      </w:r>
    </w:p>
    <w:p>
      <w:pPr>
        <w:jc w:val="left"/>
        <w:spacing w:before="240" w:after="120" w:line="360" w:lineRule="auto"/>
      </w:pPr>
      <w:r>
        <w:rPr>
          <w:rFonts w:ascii="Times New Roman" w:hAnsi="Times New Roman" w:eastAsia="Times New Roman"/>
          <w:b/>
          <w:sz w:val="28"/>
          <w:szCs w:val="28"/>
        </w:rPr>
        <w:t xml:space="preserve">4. СТАТУС САМОЗАНЯТОГО И НАЛОГООБЛОЖЕНИЕ</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Исполнитель подтверждает, что на дату заключения настоящего Договора он зарегистрирован в налоговом органе в качестве плательщика налога на профессиональный доход (самозанятого) в соответствии с Федеральным законом от 27.11.2018 № 422-ФЗ и осуществляет деятельность без государственной регистрации в качестве индивидуального предпринимателя.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Исполнитель обязуется поддерживать статус плательщика налога на профессиональный доход в течение всего срока действия настоящего Договора, своевременно и в полном объеме уплачивать налог на профессиональный доход и иные обязательные платежи, если таковые возникают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Исполнитель обязуется незамедлительно, но не позднее __________ календарных дней с момента наступления соответствующего события, письменно уведомить Заказчика об утрате статуса плательщика налога на профессиональный доход, переходе на иной налоговый режим или прекращении деятельности.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утраты Исполнителем статуса плательщика налога на профессиональный доход или нарушения условий применения данного налогового режима Заказчик вправе пересмотреть порядок налогообложения выплат в пользу Исполнителя, включая удержание и перечисление налога на доходы физических лиц и начисление страховых взносов в соответствии с Налоговым кодексом Российской Федерации, а также потребовать от Исполнителя возмещения причиненных таким нарушением убытков и штрафных санкций, предъявленных к Заказчику государственными органами.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При условии сохранения за Исполнителем статуса плательщика налога на профессиональный доход и соблюдения требований Федерального закона № 422-ФЗ Заказчик не является налоговым агентом Исполнителя по налогу на доходы физических лиц, не удерживает и не перечисляет за него указанный налог и не начисляет страховые взносы на суммы выплат по настоящему Договору.</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Исполнитель обязуется по требованию Заказчика предоставлять документы (сведения), подтверждающие его статус самозанятого, включая справки (выписки) из приложения «Мой налог» или иного сервиса Федеральной налоговой службы, а также электронные чеки по каждому факту получения оплаты.</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нарушения сроков оплаты Услуг Заказчик уплачивает Исполнителю неустойку в размере __________ процентов от просроченной суммы за каждый день просрочки, но не более __________ процентов от суммы просроченного платежа.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неподачи или несвоевременной подачи транспортного средства, а также срыва перевозки по вине Исполнителя, Исполнитель уплачивает Заказчику штраф в размере __________ рублей за каждый случай нарушения, а также возмещает причиненные прямые убытки.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Исполнитель несет ответственность за сохранность перевозимого имущества (груза) с момента его принятия до передачи получателю (уполномоченному лицу Заказчика), а также за причинение вреда жизни, здоровью и имуществу третьих лиц, Заказчика или его сотрудников при эксплуатации транспортного средства.</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Стороны не несут ответственность за упущенную выгоду, если иное прямо не предусмотрено настоящим Договором. Размер подлежащих возмещению убытков, за исключением случаев умысла или грубой неосторожности, ограничивается суммой вознаграждения Исполнителя за последний отчетный период, в течение которого были допущены указанные нарушения.</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 случае привлечения Заказчика к ответственности налоговыми или иными государственными органами в связи с утратой Исполнителем статуса самозанятого, несвоевременным уведомлением об этом или иными нарушениями Исполнителя, Исполнитель обязан возместить Заказчику суммы штрафов, пеней и иных санкций, а также документально подтвержденные убытки.</w:t>
      </w:r>
    </w:p>
    <w:p>
      <w:pPr>
        <w:jc w:val="left"/>
        <w:spacing w:before="240" w:after="120" w:line="360" w:lineRule="auto"/>
      </w:pPr>
      <w:r>
        <w:rPr>
          <w:rFonts w:ascii="Times New Roman" w:hAnsi="Times New Roman" w:eastAsia="Times New Roman"/>
          <w:b/>
          <w:sz w:val="28"/>
          <w:szCs w:val="28"/>
        </w:rPr>
        <w:t xml:space="preserve">6. СРОК ДЕЙСТВИЯ ДОГОВОРА, ИЗМЕНЕНИЕ И РАСТОРЖЕНИЕ</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 момента его подписания Сторонами и действует до «______» __________ 2026 , а в части взаиморасчетов — до полного исполнения обязательств Сторонами. По соглашению Сторон срок действия Договора может быть продлен путем подписания дополнительного соглашения.</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Каждая из Сторон вправе в одностороннем порядке отказаться от исполнения настоящего Договора, уведомив другую Сторону не менее чем за __________ календарных дней до предполагаемой даты прекращения Договора, если иное не предусмотрено законом или настоящим Договором. При этом Стороны производят взаиморасчеты за фактически оказанные к моменту расторжения Услуги.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Заказчик вправе досрочно расторгнуть настоящий Договор в одностороннем порядке, уведомив Исполнителя в письменной форме, в случае: а) утраты Исполнителем статуса плательщика налога на профессиональный доход; б) существенного нарушения Исполнителем условий настоящего Договора; в) неоднократного (два и более раза) ненадлежащего исполнения Услуг.</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Изменение и дополнение условий настоящего Договора допускается только по письменному соглашению Сторон, оформленному в виде дополнительного соглашения.</w:t>
      </w:r>
    </w:p>
    <w:p>
      <w:pPr>
        <w:jc w:val="left"/>
        <w:spacing w:before="240" w:after="120" w:line="360" w:lineRule="auto"/>
      </w:pPr>
      <w:r>
        <w:rPr>
          <w:rFonts w:ascii="Times New Roman" w:hAnsi="Times New Roman" w:eastAsia="Times New Roman"/>
          <w:b/>
          <w:sz w:val="28"/>
          <w:szCs w:val="28"/>
        </w:rPr>
        <w:t xml:space="preserve">7. КОНФИДЕНЦИАЛЬНОСТЬ И ПЕРСОНАЛЬНЫЕ ДАННЫЕ</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Исполнитель обязуется не разглашать и не использовать в целях, не связанных с исполнением настоящего Договора, ставшую ему известной в связи с исполнением Договора информацию, составляющую коммерческую или иную охраняемую законом тайну Заказчика.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Обязанность по соблюдению конфиденциальности действует в течение срока действия настоящего Договора, а также в течение __________ лет после его прекращения.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Исполнитель дает согласие Заказчику на обработку своих персональных данных, указанных в настоящем Договоре и предоставляемых в процессе его исполнения, в целях заключения и исполнения Договора, ведения бухгалтерского и налогового учета, соблюдения требований законодательства Российской Федерации. Обработка персональных данных осуществляется в соответствии с Федеральным законом от 27.07.2006 № 152-ФЗ «О персональных данных».</w:t>
      </w:r>
    </w:p>
    <w:p>
      <w:pPr>
        <w:jc w:val="left"/>
        <w:spacing w:before="240" w:after="120" w:line="360" w:lineRule="auto"/>
      </w:pPr>
      <w:r>
        <w:rPr>
          <w:rFonts w:ascii="Times New Roman" w:hAnsi="Times New Roman" w:eastAsia="Times New Roman"/>
          <w:b/>
          <w:sz w:val="28"/>
          <w:szCs w:val="28"/>
        </w:rPr>
        <w:t xml:space="preserve">8.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 (форс‑мажор),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(стихийные бедствия, война, забастовки, акты органов государственной власти и местного самоуправления и др.).</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Сторона, для которой создалась невозможность исполнения обязательств, обязана в разумный срок, но не позднее __________ календарных дней с момента наступления обстоятельств непреодолимой силы, письменно уведомить другую Сторону о наступлении, предполагаемом сроке действия и прекращении указанных обстоятельств, а также предоставить документы, подтверждающие их наличие и продолжительность действия.</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При наступлении обстоятельств непреодолимой силы срок исполнения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Если обстоятельства непреодолимой силы и их последствия длятся более __________ календарных дней подряд, любая из Сторон вправе инициировать расторжение настоящего Договора, уведомив об этом другую Сторону в письменной форме.</w:t>
      </w:r>
    </w:p>
    <w:p>
      <w:pPr>
        <w:jc w:val="left"/>
        <w:spacing w:before="240" w:after="120" w:line="360" w:lineRule="auto"/>
      </w:pPr>
      <w:r>
        <w:rPr>
          <w:rFonts w:ascii="Times New Roman" w:hAnsi="Times New Roman" w:eastAsia="Times New Roman"/>
          <w:b/>
          <w:sz w:val="28"/>
          <w:szCs w:val="28"/>
        </w:rPr>
        <w:t xml:space="preserve">9. ПОРЯДОК РАЗРЕШЕНИЯ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и разногласия, возникающие между Сторонами в связи с исполнением, изменением или расторжением настоящего Договора, Стороны будут стремиться разрешать путем переговоров и направления друг другу письменных претензий.</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Сторона, получившая претензию, обязана дать на нее письменный ответ в течение __________ календарных дней с даты ее получения.</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При недостижении соглашения путем переговоров спор подлежит рассмотрению в судебном порядке в соответствии с действующим законодательством Российской Федерации по месту нахождения Заказчика, если иное не будет согласовано Сторонами отдельно и не вытекает из обязательных правил подведомственности и подсудности.</w:t>
      </w:r>
    </w:p>
    <w:p>
      <w:pPr>
        <w:jc w:val="left"/>
        <w:spacing w:before="240" w:after="120" w:line="360" w:lineRule="auto"/>
      </w:pPr>
      <w:r>
        <w:rPr>
          <w:rFonts w:ascii="Times New Roman" w:hAnsi="Times New Roman" w:eastAsia="Times New Roman"/>
          <w:b/>
          <w:sz w:val="28"/>
          <w:szCs w:val="28"/>
        </w:rPr>
        <w:t xml:space="preserve">10.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для каждой из Сторон.</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Стороны признают, что переписка, обмен документами и уведомления в рамках исполнения настоящего Договора могут осуществляться посредством электронной почты и (или) мессенджеров с использованием следующих адресов и реквизитов: для Заказчика — ____________________, для Исполнителя — ____________________. Документы, направленные по указанным адресам, признаются полученными надлежащим образом.</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Сканированные копии документов, подписанных собственноручной подписью уполномоченного лица и направленные по электронной почте, а также документы, подписанные усиленной квалифицированной электронной подписью, признаются Сторонами равнозначными документам на бумажном носителе.</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Недействительность какого‑либо положения настоящего Договора, признанная в установленном порядке, не влечет недействительность остальных его положений и Договора в целом.</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Во всем, что не урегулировано настоящим Договором, Стороны руководствуются действующим законодательством Российской Федерации, в том числе нормами Гражданского кодекса Российской Федерации, Налогового кодекса Российской Федерации, Федерального закона № 422-ФЗ и иными применимыми нормативными правовыми актами.</w:t>
      </w:r>
    </w:p>
    <w:p>
      <w:pPr>
        <w:jc w:val="left"/>
        <w:spacing w:before="240" w:after="120" w:line="360" w:lineRule="auto"/>
      </w:pPr>
      <w:r>
        <w:rPr>
          <w:rFonts w:ascii="Times New Roman" w:hAnsi="Times New Roman" w:eastAsia="Times New Roman"/>
          <w:b/>
          <w:sz w:val="28"/>
          <w:szCs w:val="28"/>
        </w:rPr>
        <w:t xml:space="preserve">11. АДРЕСА И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2026-04-30T09:05:15.891Z</dcterms:created>
  <dcterms:modified xsi:type="dcterms:W3CDTF">2026-04-30T09:05:15.891Z</dcterms:modified>
</cp:coreProperties>
</file>