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самозанятым на маркетинговые услуги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оказывать маркетинговые услуги, в том числе: ______________________ (далее — Услуги), а Заказчик обязуется принимать и оплачивать оказанные Услуги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объем, сроки оказания Услуг, показатели эффективности и иные существенные условия определяются техническими заданиями, медиапланами, календарными планами и иными приложениями к настоящему договору, подписываемыми Сторонами. Указанные документы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оказывает Услуги лично как физическое лицо, зарегистрированное в качестве плательщика налога на профессиональный доход. Привлечение Исполнителем третьих лиц к оказанию Услуг допускается только с предварительного согласия Заказчика; при этом Исполнитель несет ответственность за действия привлеченных лиц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оказания Услуг могут являться, в том числе, аналитические отчеты, маркетинговые стратегии, медиапланы, рекламные и информационные материалы, презентации, тексты, макеты и иные результаты, определенные техническим заданием.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 1) оказывать Услуги качественно и в сроки, предусмотренные настоящим договором и приложениями к нему; 2) соблюдать требования законодательства Российской Федерации, в том числе в сфере рекламы и защиты персональных данных, при выполнении Услуг; 3) использовать переданные Заказчиком материалы исключительно для целей исполнения настоящего договора; 4) по запросу Заказчика предоставлять отчеты о ходе оказания Услуг с периодичностью: __________; 5) незамедлительно информировать Заказчика о любых обстоятельствах, препятствующих надлежащему оказанию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 1) получать от Заказчика необходимую для оказания Услуг информацию, документы, материалы и разъяснения; 2) требовать от Заказчика своевременной оплаты оказанных Услуг; 3) предлагать Заказчику изменения и дополнения к техническому заданию в целях повышения эффективности маркетинговых мероприятий.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 1) своевременно предоставлять Исполнителю всю необходимую для оказания Услуг информацию и материалы, включая доступы к рекламным кабинетам, аккаунтам и иным ресурсам, перечисленным в приложении: ______________________; 2) в согласованные сроки рассматривать представленные Исполнителем результаты Услуг и направлять замечания либо согласование; 3) принимать оказанные Услуги путем подписания акта оказанных услуг либо направления мотивированного отказа; 4) своевременно производить оплату Услуг в порядке, установленном настоящим договором; 5) не вмешиваться в оперативную деятельность Исполнителя, связанную с выбором способов и средств оказания Услуг, если иное прямо не предусмотрено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 1) контролировать ход и качество оказания Услуг, не вмешиваясь в оперативную деятельность Исполнителя; 2) получать от Исполнителя отчеты, предусмотренные настоящим договором и приложениями к нему; 3) требовать надлежащего устранения выявленных недостатков в оказанных Услугах в разумный срок; 4) отказаться от исполнения договора при условии оплаты фактически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Услуг по настоящему договору составляет __________ рублей, в том числе налог на профессиональный доход, уплачиваемый Исполнителем самостоятельно; прописью: ______________________. При поэтапном оказании Услуг стоимость отдельных этапов указывается в соответствующих приложениях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условия оплаты устанавливаются Сторонами следующим образом: ______________________ (например, авансовый платеж в размере определенного процента от стоимости Услуг и окончательный расчет по факту подписания акта оказанных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результатам оказания Услуг за отчетный период Исполнитель направляет Заказчику акт оказанных услуг (в бумажной или электронной форме) не позднее __________ календарных дней с даты окончания соответствующего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даты получения акта оказанных услуг подписать его либо направить Исполнителю мотивированный отказ с указанием конкретных недостатков и сроков их устранения. При отсутствии ответа Заказчика в указанный срок Услуги считаются принятыми без замечаний, а акт —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оплачивает оказанные и принятые Услуги путем перечисления денежных средств на реквизиты Исполнителя, указанные в разделе 10 настоящего договора, в течение __________ банковских дней с даты подписания акта оказанных услуг либо наступления срока, когда акт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После поступления оплаты Исполнитель формирует чек в приложении «Мой налог» на сумму полученного вознаграждения не позднее __________ календарных дней и направляет его Заказчику способом: ____________________. Ненаправление чека не освобождает Заказчика от обязанности по оплате, но может рассматриваться как нарушение обязательств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ОКАЗАНИЯ УСЛУГ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оказания Услуг по настоящему договору устанавливается с «______» __________ 2026 по «______» __________ 2026 , если иное не предусмотрено приложениями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полного исполнения обязательств, но не позднее «______» __________ 2026 , если Стороны не продлили срок его действия путем подписания соответствующего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Каждая из Сторон вправе отказаться от исполнения настоящего договора в одностороннем порядке, уведомив другую Сторону не менее чем за __________ календарных дней до предполагаемой даты прекращения договора, при условии оплаты Заказчиком фактически оказанных на эту дату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в иных случаях, предусмотренных действующим законодательством Российской Федерации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пеню в размере __________ процентов от просроченной суммы за каждый день просрочки, но не более __________ процентов от общей стоимости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сроков оказания Услуг по вине Исполнителя последний уплачивает Заказчику неустойку в размере __________ процентов от стоимости просроченной части Услуг за каждый день просрочки, но не более __________ процентов от стоимости такой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упущенную выгоду, косвенный и (или) непредвиденный ущерб, возникший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Сторона, нарушившая обязательства по договору, обязана возместить другой Стороне реальные документально подтвержденные убытки в части, не покрытой неустойкой, в порядке, предусмотренном статьями 15 и 393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СТАТУС ИСПОЛНИТЕЛЯ КАК САМОЗАНЯТОГО И НАЛОГИ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подтверждает, что на дату подписания настоящего договора состоит на учете в налоговом органе в качестве плательщика налога на профессиональный доход в соответствии с Федеральным законом от 27.11.2018 № 422-ФЗ и не состоит в трудовых отношениях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обязуется поддерживать указанный статус в течение всего срока действия настоящего договора и по требованию Заказчика предоставлять подтверждающие документы (справку или иной документ из приложения «Мой налог») в срок не позднее __________ календарных дней с момента получения соответствующего запроса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 и иные обязательные платежи с доходов, полученных по настоящему договору. Заказчик не является налоговым агентом Исполнителя и не несет обязанностей по удержанию и перечислению НДФЛ, страховых взносов и иных обязательных платежей за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(в том числе в связи с превышением лимита доходов или сменой режима налогообложения) Исполнитель обязан в течение __________ календарных дней письменно уведомить об этом Заказчика. Стороны в течение __________ календарных дней с даты получения уведомления согласовывают дальнейший порядок сотрудничества и необходимость заключения нового договора; до достижения такого соглашения Заказчик вправе приостановить оплату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трудовым; к отношениям Сторон не применяются положения Трудового кодекса Российской Федерации, в том числе о режиме рабочего времени, отпусках, гарантиях и компенсациях. Исполнитель самостоятельно организует процесс оказания Услуг, определяет режим и место работы и несет расходы, связанные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 И ИНТЕЛЛЕКТУАЛЬНАЯ СОБСТВЕННОСТЬ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условий настоящего договора, а также всей информации и документов, полученных друг от друга в связи с его заключением и исполнением, за исключением информации, признанной общедоступной либо подлежащей раскрытию в силу закона.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получившая конфиденциальную информацию, обязуется использовать ее исключительно для целей исполнения настоящего договора и принимать разумные меры по защите такой информации от разглашения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Исключительные права на результаты интеллектуальной деятельности, созданные Исполнителем в рамках исполнения настоящего договора (отчеты, презентации, концепции рекламных кампаний, тексты, графические материалы и иные объекты), переходят к Заказчику с момента полной оплаты соответствующих Услуг, если иное прямо не предусмотрено соглашением Сторон: ______________________. Передача исключительных прав осуществляется на территории Российской Федерации на срок действия исключительного права, без ограничения по способам использования, предусмотренным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сохраняет право использовать общий профессиональный опыт, знания и навыки, полученные при исполнении настоящего договора, при условии, что это не приводит к разглашению конфиденциальной информации Заказчика и нарушению его исключительных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Размещение информации о сотрудничестве с Заказчиком в портфолио Исполнителя, на его сайте и в социальных сетях допускается только при наличии предварительного согласия Заказчика: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 (форс-мажор), предусмотренных статьей 401 Гражданского кодекса Российской Федерации,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наступления форс-мажорных обстоятельств, обязана в течение __________ календарных дней с момента их наступления уведомить другую Сторону в письменной форме с приложением при наличии подтверждающих документов, выданных уполномоченными органами или организациями.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действия форс-мажорных обстоятельств более __________ календарных дней подряд каждая из Сторон вправе инициировать переговоры о пересмотре условий настоящего договора или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действующего законодательства Российской Федерации, в том числе положениями главы 39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Сторон, включая обмен документами по электронной почте либо посредством иных электронных средств обмена документами, указанных Сторонами: ______________________, при наличии технической возможности.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 и уведомлений, направляемых посредством электронной почты и (или) мессенджеров по адресам и (или) номерам, указанным в реквизитах настоящего договора, при условии возможности достоверно определить отправителя таких сообщений.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подлежат урегулированию путем переговоров между Сторонами. При недостижении соглашения спор подлежит рассмотрению в суде по месту нахождения Заказчика, если иное не предусмотрено соглашением Сторон и не вытекает из императивных норм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АДРЕСА,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