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создании консорциума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Ведущий партнер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Партнер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ПОНЯТИЯ И ТЕРМИНЫ ДОГОВОРА</w:t>
      </w:r>
    </w:p>
    <w:p>
      <w:pPr>
        <w:spacing w:before="0" w:after="120" w:line="360" w:lineRule="auto"/>
      </w:pPr>
      <w:r>
        <w:rPr>
          <w:rFonts w:ascii="Times New Roman" w:hAnsi="Times New Roman" w:eastAsia="Times New Roman"/>
        </w:rPr>
        <w:t xml:space="preserve">В целях однозначного толкования условий Договора Партнеры применяют следующие термины:</w:t>
      </w:r>
    </w:p>
    <w:p>
      <w:pPr>
        <w:spacing w:before="0" w:after="120" w:line="360" w:lineRule="auto"/>
      </w:pPr>
      <w:r>
        <w:rPr>
          <w:rFonts w:ascii="Times New Roman" w:hAnsi="Times New Roman" w:eastAsia="Times New Roman"/>
          <w:b/>
        </w:rPr>
        <w:t xml:space="preserve">Конкурс</w:t>
      </w:r>
      <w:r>
        <w:rPr>
          <w:rFonts w:ascii="Times New Roman" w:hAnsi="Times New Roman" w:eastAsia="Times New Roman"/>
        </w:rPr>
        <w:t xml:space="preserve"> – проводимый государственными, муниципальными, коммерческими и некоммерческими организациями (далее – Организатор Конкурса) конкурс на право выполнения работ по строительству или проектированию какого-либо объекта.</w:t>
      </w:r>
    </w:p>
    <w:p>
      <w:pPr>
        <w:spacing w:before="0" w:after="120" w:line="360" w:lineRule="auto"/>
      </w:pPr>
      <w:r>
        <w:rPr>
          <w:rFonts w:ascii="Times New Roman" w:hAnsi="Times New Roman" w:eastAsia="Times New Roman"/>
          <w:b/>
        </w:rPr>
        <w:t xml:space="preserve">Консорциум</w:t>
      </w:r>
      <w:r>
        <w:rPr>
          <w:rFonts w:ascii="Times New Roman" w:hAnsi="Times New Roman" w:eastAsia="Times New Roman"/>
        </w:rPr>
        <w:t xml:space="preserve"> – объединение Партнеров, их усилий, трудовых, управленческих и финансовых ресурсов для совместного участия в Конкурсе и надлежащего исполнения Контракта.</w:t>
      </w:r>
    </w:p>
    <w:p>
      <w:pPr>
        <w:spacing w:before="0" w:after="120" w:line="360" w:lineRule="auto"/>
      </w:pPr>
      <w:r>
        <w:rPr>
          <w:rFonts w:ascii="Times New Roman" w:hAnsi="Times New Roman" w:eastAsia="Times New Roman"/>
          <w:b/>
        </w:rPr>
        <w:t xml:space="preserve">Партнеры</w:t>
      </w:r>
      <w:r>
        <w:rPr>
          <w:rFonts w:ascii="Times New Roman" w:hAnsi="Times New Roman" w:eastAsia="Times New Roman"/>
        </w:rPr>
        <w:t xml:space="preserve"> – стороны настоящего Договора, именуемые вместе или отдельно далее по тексту настоящего Договора.</w:t>
      </w:r>
    </w:p>
    <w:p>
      <w:pPr>
        <w:spacing w:before="0" w:after="120" w:line="360" w:lineRule="auto"/>
      </w:pPr>
      <w:r>
        <w:rPr>
          <w:rFonts w:ascii="Times New Roman" w:hAnsi="Times New Roman" w:eastAsia="Times New Roman"/>
          <w:b/>
        </w:rPr>
        <w:t xml:space="preserve">Ведущий партнер</w:t>
      </w:r>
      <w:r>
        <w:rPr>
          <w:rFonts w:ascii="Times New Roman" w:hAnsi="Times New Roman" w:eastAsia="Times New Roman"/>
        </w:rPr>
        <w:t xml:space="preserve"> – ____________________.</w:t>
      </w:r>
    </w:p>
    <w:p>
      <w:pPr>
        <w:spacing w:before="0" w:after="120" w:line="360" w:lineRule="auto"/>
      </w:pPr>
      <w:r>
        <w:rPr>
          <w:rFonts w:ascii="Times New Roman" w:hAnsi="Times New Roman" w:eastAsia="Times New Roman"/>
          <w:b/>
        </w:rPr>
        <w:t xml:space="preserve">Объект</w:t>
      </w:r>
      <w:r>
        <w:rPr>
          <w:rFonts w:ascii="Times New Roman" w:hAnsi="Times New Roman" w:eastAsia="Times New Roman"/>
        </w:rPr>
        <w:t xml:space="preserve"> – здание или сооружение, на строительство или проектирование которого объявляется Конкурс.</w:t>
      </w:r>
    </w:p>
    <w:p>
      <w:pPr>
        <w:spacing w:before="0" w:after="120" w:line="360" w:lineRule="auto"/>
      </w:pPr>
      <w:r>
        <w:rPr>
          <w:rFonts w:ascii="Times New Roman" w:hAnsi="Times New Roman" w:eastAsia="Times New Roman"/>
          <w:b/>
        </w:rPr>
        <w:t xml:space="preserve">Работы</w:t>
      </w:r>
      <w:r>
        <w:rPr>
          <w:rFonts w:ascii="Times New Roman" w:hAnsi="Times New Roman" w:eastAsia="Times New Roman"/>
        </w:rPr>
        <w:t xml:space="preserve"> – комплекс работ по строительству и/или проектированию Объекта в соответствии с Контрактом.</w:t>
      </w:r>
    </w:p>
    <w:p>
      <w:pPr>
        <w:spacing w:before="0" w:after="120" w:line="360" w:lineRule="auto"/>
      </w:pPr>
      <w:r>
        <w:rPr>
          <w:rFonts w:ascii="Times New Roman" w:hAnsi="Times New Roman" w:eastAsia="Times New Roman"/>
          <w:b/>
        </w:rPr>
        <w:t xml:space="preserve">Наблюдательный Совет</w:t>
      </w:r>
      <w:r>
        <w:rPr>
          <w:rFonts w:ascii="Times New Roman" w:hAnsi="Times New Roman" w:eastAsia="Times New Roman"/>
        </w:rPr>
        <w:t xml:space="preserve"> – рабочая группа, осуществляющая координацию действий Партнеров в рамках исполнения настоящего Договора и Контракта.</w:t>
      </w:r>
    </w:p>
    <w:p>
      <w:pPr>
        <w:spacing w:before="0" w:after="120" w:line="360" w:lineRule="auto"/>
      </w:pPr>
      <w:r>
        <w:rPr>
          <w:rFonts w:ascii="Times New Roman" w:hAnsi="Times New Roman" w:eastAsia="Times New Roman"/>
          <w:b/>
        </w:rPr>
        <w:t xml:space="preserve">Контракт</w:t>
      </w:r>
      <w:r>
        <w:rPr>
          <w:rFonts w:ascii="Times New Roman" w:hAnsi="Times New Roman" w:eastAsia="Times New Roman"/>
        </w:rPr>
        <w:t xml:space="preserve"> – договор строительного подряда/договор на проектирование, заключаемый между Заказчиком (или уполномоченной им организацией) и Ведущим партнером или членом Партнерства по итогам Конкурса.</w:t>
      </w:r>
    </w:p>
    <w:p>
      <w:pPr>
        <w:spacing w:before="0" w:after="120" w:line="360" w:lineRule="auto"/>
      </w:pPr>
      <w:r>
        <w:rPr>
          <w:rFonts w:ascii="Times New Roman" w:hAnsi="Times New Roman" w:eastAsia="Times New Roman"/>
          <w:b/>
        </w:rPr>
        <w:t xml:space="preserve">Заказчик</w:t>
      </w:r>
      <w:r>
        <w:rPr>
          <w:rFonts w:ascii="Times New Roman" w:hAnsi="Times New Roman" w:eastAsia="Times New Roman"/>
        </w:rPr>
        <w:t xml:space="preserve"> – организация, заключающая Контракт по итогам Конкурса, по указанию организатора конкурса.</w:t>
      </w:r>
    </w:p>
    <w:p>
      <w:pPr>
        <w:spacing w:before="0" w:after="120" w:line="360" w:lineRule="auto"/>
      </w:pPr>
      <w:r>
        <w:rPr>
          <w:rFonts w:ascii="Times New Roman" w:hAnsi="Times New Roman" w:eastAsia="Times New Roman"/>
          <w:b/>
        </w:rPr>
        <w:t xml:space="preserve">Субподрядчики</w:t>
      </w:r>
      <w:r>
        <w:rPr>
          <w:rFonts w:ascii="Times New Roman" w:hAnsi="Times New Roman" w:eastAsia="Times New Roman"/>
        </w:rPr>
        <w:t xml:space="preserve"> – Партнеры и/или иные организации, привлекаемые Наблюдательным советом для выполнения работ по Контракту.</w:t>
      </w:r>
    </w:p>
    <w:p>
      <w:pPr>
        <w:spacing w:before="0" w:after="120" w:line="360" w:lineRule="auto"/>
      </w:pPr>
      <w:r>
        <w:rPr>
          <w:rFonts w:ascii="Times New Roman" w:hAnsi="Times New Roman" w:eastAsia="Times New Roman"/>
          <w:b/>
        </w:rPr>
        <w:t xml:space="preserve">Договор субподряда</w:t>
      </w:r>
      <w:r>
        <w:rPr>
          <w:rFonts w:ascii="Times New Roman" w:hAnsi="Times New Roman" w:eastAsia="Times New Roman"/>
        </w:rPr>
        <w:t xml:space="preserve"> – гражданско-правовая сделка, заключаемая между Партнером и Субподрядчиками, устанавливающая взаимные права и обязанности.</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определяет условия совместного участия Партнеров в Конкурсе, и в случае победы в Конкурсе, в заключении и надлежащем исполнении Контракта.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Партнеры договорились создать Консорциум для осуществления взаимовыгодного сотрудничества в целях участия в Конкурсе, дальнейшего заключения и исполнения Контракта.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Партнеры согласовали, что во исполнение настоящего Договора будут заключены необходимые договоры, упомянутые в нем, а именно: Контракт, Договоры субподряда, а также совершены иные сделки и действия, необходимые для реализации настоящего Договора. Во всех совершаемых во исполнение настоящего Договора договорах, сделках, соглашениях, юридических, а также связанных с ними фактических действиях, Партнеры будут руководствоваться законодательством РФ и условиями настоящего Договора.</w:t>
      </w:r>
    </w:p>
    <w:p>
      <w:pPr>
        <w:jc w:val="left"/>
        <w:spacing w:before="240" w:after="120" w:line="360" w:lineRule="auto"/>
      </w:pPr>
      <w:r>
        <w:rPr>
          <w:rFonts w:ascii="Times New Roman" w:hAnsi="Times New Roman" w:eastAsia="Times New Roman"/>
          <w:b/>
          <w:sz w:val="28"/>
          <w:szCs w:val="28"/>
        </w:rPr>
        <w:t xml:space="preserve">2. ОБЩИЕ ПРАВА И ОБЯЗАННОСТИ ПАРТНЕРОВ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Партнеры, заключая настоящий Договор, объединяют свои совместные усилия, в рамках созданного ими Консорциума, в целях участия в Конкурсе в порядке, предусмотренном действующим законодательством РФ.</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Партнеры настоящим подтверждают намерение каждого из Партнеров исполнить свои обязательства в области их совместной работы по подготовке и реализации конкурсных предложений и выступить в качестве соисполнителей Контракта, заключенного по итогам Конкурса или в рамках Договоров субподряда.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Партнеры учитывают, что реализация условий настоящего Договора обусловлена фактом объявления победителем Конкурса Консорциума в лице одного из Партнеров.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Вкладом каждого из Партнеров для достижения целей, определенных п.п. 1.1.-1.3. настоящего Договора, являются их трудовые, управленческие, финансовые и иные материальные ресурсы, профессиональные знания и навыки, деловая репутация и связи. Кроме того, Партнеры обязуются предпринять все зависящие от них юридические и связанные с ними фактические действия, которые Ведущий партнер посчитает необходимыми и достаточными для реализации п.п. 1.1.-1.3. настоящего Договора. В каждом конкретном случае Ведущий партнер определяет, путем направления Партнеру письменного уведомления, от имени кого из Партнеров Консорциума подготавливается, направляется и регистрируется заявка на участие в Конкурсе. Партнер, выбранный для участия в Конкурсе обязан представить все документы, предусмотренные условиями проведения Конкурса, оплатить необходимые сборы для участия в Конкурсе, а также выполнить все иные мероприятия и действия, необходимые для достижения целей, указанных в п.п. 1.1.-1.3. настоящего Договора.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Для достижения целей, определенных п.п. 1.1.-1.3. настоящего Договора, Партнеры обязуются обеспечить Партнера, подающего заявку всеми документами, необходимыми последнему для оформления и подачи заявки на участие в Конкурсе, включая, но, не ограничиваясь, соответствующие доверенности на сотрудника Партнера, подающего заявку; а также, консультациями по всем вопросам, которые будут возникать у него при исполнении своих обязательств по п.п. 1.1.-1.3. настоящего Договора.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Партнеры настоящим согласились с тем, что в случае, если по каким-либо причинам цели и задачи, определенные п.п. 1.1.-1.3. настоящего Договора, не будут достигнуты, и Консорциум не будет объявлен победителем Конкурса, и, соответственно, не будет заключен Контракт с Партнером, подавшим заявку, – ни один из Партнеров не будет нести ответственность перед другими Партнерами за возможные убытки и издержки, понесенные Партнерами в связи с исполнением своих обязательств по настоящему Договору.</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течение всего срока действия настоящего Договора ни один из Партнеров, за исключением Ведущего партнера, не вправе заключать от имени других Партнеров сделки в отношении исполнения обязательств по Контракту, и навлекать на них иные юридические обязательства, иначе как на основе предварительного письменного согласия Ведущего партнера, за исключением случаев, установленных в настоящем Договоре.</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Каждый Партнер за свой счет обязуется обеспечить предоставление квалифицированного персонала, необходимого для выполнения своих обязательств по настоящему Договору и реализации Контракта.</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Перечень видов и объемов работ, выполняемых по каждому Контракту каждым из Партнеров, определяется в дополнительном соглашении к настоящему Договору, являющемся его неотъемлемой частью.</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В целях координации выполнения своих обязательств по Договору и для разрешения всех вопросов, которые могут возникнуть во время выполнения настоящего Договора Партнеры создают Наблюдательный совет, состоящий из представителей, делегируемых по одному от каждого из Партнеров. Все полномочия представителей подтверждаются соответствующими доверенностями.</w:t>
      </w:r>
    </w:p>
    <w:p>
      <w:pPr>
        <w:jc w:val="left"/>
        <w:spacing w:before="0" w:after="120" w:line="360" w:lineRule="auto"/>
      </w:pPr>
      <w:r>
        <w:rPr>
          <w:rFonts w:ascii="Times New Roman" w:hAnsi="Times New Roman" w:eastAsia="Times New Roman"/>
          <w:b/>
        </w:rPr>
        <w:t xml:space="preserve">2.10.1.</w:t>
      </w:r>
      <w:r>
        <w:rPr>
          <w:rFonts w:ascii="Times New Roman" w:hAnsi="Times New Roman" w:eastAsia="Times New Roman"/>
        </w:rPr>
        <w:t xml:space="preserve">Председатель Наблюдательного Совета назначается Ведущим партнером.</w:t>
      </w:r>
    </w:p>
    <w:p>
      <w:pPr>
        <w:jc w:val="left"/>
        <w:spacing w:before="0" w:after="120" w:line="360" w:lineRule="auto"/>
      </w:pPr>
      <w:r>
        <w:rPr>
          <w:rFonts w:ascii="Times New Roman" w:hAnsi="Times New Roman" w:eastAsia="Times New Roman"/>
          <w:b/>
        </w:rPr>
        <w:t xml:space="preserve">2.10.2.</w:t>
      </w:r>
      <w:r>
        <w:rPr>
          <w:rFonts w:ascii="Times New Roman" w:hAnsi="Times New Roman" w:eastAsia="Times New Roman"/>
        </w:rPr>
        <w:t xml:space="preserve">К компетенции Наблюдательного совета относится принятие решений от имени Партнеров по следующим вопросам:</w:t>
      </w:r>
    </w:p>
    <w:p>
      <w:pPr>
        <w:jc w:val="left"/>
        <w:spacing w:before="0" w:after="60" w:line="360" w:lineRule="auto"/>
      </w:pPr>
      <w:r>
        <w:rPr>
          <w:rFonts w:ascii="Times New Roman" w:hAnsi="Times New Roman" w:eastAsia="Times New Roman"/>
        </w:rPr>
        <w:t xml:space="preserve">• выработка взаимоприемлемых для всех Партнеров условий Контракта с Заказчиком;</w:t>
      </w:r>
    </w:p>
    <w:p>
      <w:pPr>
        <w:jc w:val="left"/>
        <w:spacing w:before="0" w:after="60" w:line="360" w:lineRule="auto"/>
      </w:pPr>
      <w:r>
        <w:rPr>
          <w:rFonts w:ascii="Times New Roman" w:hAnsi="Times New Roman" w:eastAsia="Times New Roman"/>
        </w:rPr>
        <w:t xml:space="preserve">• координация действий Партнеров в рамках исполнения Контракта;</w:t>
      </w:r>
    </w:p>
    <w:p>
      <w:pPr>
        <w:jc w:val="left"/>
        <w:spacing w:before="0" w:after="60" w:line="360" w:lineRule="auto"/>
      </w:pPr>
      <w:r>
        <w:rPr>
          <w:rFonts w:ascii="Times New Roman" w:hAnsi="Times New Roman" w:eastAsia="Times New Roman"/>
        </w:rPr>
        <w:t xml:space="preserve">• обеспечение и приобретение важнейших механизмов и оборудования, необходимых для исполнения Контракта;</w:t>
      </w:r>
    </w:p>
    <w:p>
      <w:pPr>
        <w:jc w:val="left"/>
        <w:spacing w:before="0" w:after="60" w:line="360" w:lineRule="auto"/>
      </w:pPr>
      <w:r>
        <w:rPr>
          <w:rFonts w:ascii="Times New Roman" w:hAnsi="Times New Roman" w:eastAsia="Times New Roman"/>
        </w:rPr>
        <w:t xml:space="preserve">• выбор Субподрядчиков и поставщиков;</w:t>
      </w:r>
    </w:p>
    <w:p>
      <w:pPr>
        <w:jc w:val="left"/>
        <w:spacing w:before="0" w:after="60" w:line="360" w:lineRule="auto"/>
      </w:pPr>
      <w:r>
        <w:rPr>
          <w:rFonts w:ascii="Times New Roman" w:hAnsi="Times New Roman" w:eastAsia="Times New Roman"/>
        </w:rPr>
        <w:t xml:space="preserve">• принятие в Консорциум новых Партнеров;</w:t>
      </w:r>
    </w:p>
    <w:p>
      <w:pPr>
        <w:jc w:val="left"/>
        <w:spacing w:before="0" w:after="60" w:line="360" w:lineRule="auto"/>
      </w:pPr>
      <w:r>
        <w:rPr>
          <w:rFonts w:ascii="Times New Roman" w:hAnsi="Times New Roman" w:eastAsia="Times New Roman"/>
        </w:rPr>
        <w:t xml:space="preserve">• другие вопросы, относимые Партнерами по взаимному согласию на рассмотрение Наблюдательного Совета.</w:t>
      </w:r>
    </w:p>
    <w:p>
      <w:pPr>
        <w:jc w:val="left"/>
        <w:spacing w:before="0" w:after="120" w:line="360" w:lineRule="auto"/>
      </w:pPr>
      <w:r>
        <w:rPr>
          <w:rFonts w:ascii="Times New Roman" w:hAnsi="Times New Roman" w:eastAsia="Times New Roman"/>
          <w:b/>
        </w:rPr>
        <w:t xml:space="preserve">2.10.3.</w:t>
      </w:r>
      <w:r>
        <w:rPr>
          <w:rFonts w:ascii="Times New Roman" w:hAnsi="Times New Roman" w:eastAsia="Times New Roman"/>
        </w:rPr>
        <w:t xml:space="preserve">Периодичность заседаний Наблюдательного Совета устанавливается Ведущим партнером, также заседания могут проводиться по требованию любого из Партнеров.</w:t>
      </w:r>
    </w:p>
    <w:p>
      <w:pPr>
        <w:jc w:val="left"/>
        <w:spacing w:before="0" w:after="120" w:line="360" w:lineRule="auto"/>
      </w:pPr>
      <w:r>
        <w:rPr>
          <w:rFonts w:ascii="Times New Roman" w:hAnsi="Times New Roman" w:eastAsia="Times New Roman"/>
          <w:b/>
        </w:rPr>
        <w:t xml:space="preserve">2.10.4.</w:t>
      </w:r>
      <w:r>
        <w:rPr>
          <w:rFonts w:ascii="Times New Roman" w:hAnsi="Times New Roman" w:eastAsia="Times New Roman"/>
        </w:rPr>
        <w:t xml:space="preserve">Кворум для проведения заседаний и принятия решений на заседаниях Наблюдательного Совета составляет не менее двух третей представителей Партнеров. Решения принимаются простым большинством голосов. В случае равенства голосов, решающим является голос Председателя Наблюдательного Совета.</w:t>
      </w:r>
    </w:p>
    <w:p>
      <w:pPr>
        <w:jc w:val="left"/>
        <w:spacing w:before="0" w:after="120" w:line="360" w:lineRule="auto"/>
      </w:pPr>
      <w:r>
        <w:rPr>
          <w:rFonts w:ascii="Times New Roman" w:hAnsi="Times New Roman" w:eastAsia="Times New Roman"/>
          <w:b/>
        </w:rPr>
        <w:t xml:space="preserve">2.10.5.</w:t>
      </w:r>
      <w:r>
        <w:rPr>
          <w:rFonts w:ascii="Times New Roman" w:hAnsi="Times New Roman" w:eastAsia="Times New Roman"/>
        </w:rPr>
        <w:t xml:space="preserve">Ведущий партнер несет ответственность за оформление протоколов заседаний. Протоколы заседаний подписываются всеми представителями Партнеров. В случае отказа от подписания протокола каким-либо из представителей, отказавшаяся сторона в письменном виде в __________-дневный срок извещает других Партнеров об этом, с изложением причин отказа. Протоколы хранятся у Председателя Наблюдательного совета.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Помимо выше оговоренных обязанностей, принимаемых на себя по настоящему Договору, Партнеры обязуются надлежащим образом оказывать содействие друг другу в выполнении соответствующих обязательств по настоящему Договору.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течение всего срока действия настоящего Договора Партнеры не вправе передавать свои права и обязанности по настоящему Договору третьим лицам без письменного предварительного согласия всех Партнеров, если иное не будет установлено по итогам Конкурса и/или не будет противоречить условиям Контракта.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Независимо от конкретных обязательств каждого из Партнеров, Партнеры предпримут все действия, которые можно от них ожидать с учетом обычной деловой практики подобных сделок по надлежащему выполнению условий настоящего Договора.</w:t>
      </w:r>
    </w:p>
    <w:p>
      <w:pPr>
        <w:jc w:val="left"/>
        <w:spacing w:before="240" w:after="120" w:line="360" w:lineRule="auto"/>
      </w:pPr>
      <w:r>
        <w:rPr>
          <w:rFonts w:ascii="Times New Roman" w:hAnsi="Times New Roman" w:eastAsia="Times New Roman"/>
          <w:b/>
          <w:sz w:val="28"/>
          <w:szCs w:val="28"/>
        </w:rPr>
        <w:t xml:space="preserve">3. ВЕДЕНИЕ ОБЩИХ ДЕЛ</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Ведение общих дел Партнеров осуществляет Ведущий партнер, который осуществляет координацию Партнеров по вопросам, связанным с созданием Консорциума, с участием в Конкурсе, а также с заключением и надлежащим исполнением Контракта, включая, но, не ограничиваясь следующими вопросами:</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Разработка соглашений, договоров, и иных гражданско-правовых сделок, необходимых по условиям Конкурса.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Определение цены конкурсного предложения.</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Координация деятельности Партнеров по разработке конкурсного предложения.</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Обеспечение предоставления банковской гарантии, предусмотренной условиями проведения Конкурса и Контрактом.</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Осуществление общей координации деятельности Партнеров, связанной с выполнением Работ по Контракту, а именно:</w:t>
      </w:r>
    </w:p>
    <w:p>
      <w:pPr>
        <w:jc w:val="left"/>
        <w:spacing w:before="0" w:after="60" w:line="360" w:lineRule="auto"/>
      </w:pPr>
      <w:r>
        <w:rPr>
          <w:rFonts w:ascii="Times New Roman" w:hAnsi="Times New Roman" w:eastAsia="Times New Roman"/>
        </w:rPr>
        <w:t xml:space="preserve">• обеспечение своевременного заключения Ведущим партнером и/или Партнерами гражданско-правовых сделок, предусмотренных Контрактом;</w:t>
      </w:r>
    </w:p>
    <w:p>
      <w:pPr>
        <w:jc w:val="left"/>
        <w:spacing w:before="0" w:after="60" w:line="360" w:lineRule="auto"/>
      </w:pPr>
      <w:r>
        <w:rPr>
          <w:rFonts w:ascii="Times New Roman" w:hAnsi="Times New Roman" w:eastAsia="Times New Roman"/>
        </w:rPr>
        <w:t xml:space="preserve">• контроль получения денежных средств от Заказчика и контроль организации финансирования Работ по Контракту;</w:t>
      </w:r>
    </w:p>
    <w:p>
      <w:pPr>
        <w:jc w:val="left"/>
        <w:spacing w:before="0" w:after="60" w:line="360" w:lineRule="auto"/>
      </w:pPr>
      <w:r>
        <w:rPr>
          <w:rFonts w:ascii="Times New Roman" w:hAnsi="Times New Roman" w:eastAsia="Times New Roman"/>
        </w:rPr>
        <w:t xml:space="preserve">• при необходимости, решение вопросов по привлечению дополнительных кредитных средств, необходимых Партнерам для надлежащего исполнения своих обязательств по Контракту;</w:t>
      </w:r>
    </w:p>
    <w:p>
      <w:pPr>
        <w:jc w:val="left"/>
        <w:spacing w:before="0" w:after="60" w:line="360" w:lineRule="auto"/>
      </w:pPr>
      <w:r>
        <w:rPr>
          <w:rFonts w:ascii="Times New Roman" w:hAnsi="Times New Roman" w:eastAsia="Times New Roman"/>
        </w:rPr>
        <w:t xml:space="preserve">• контроль за своевременным осуществлением расчетов между Партнерами и/или Субподрядчиками и Поставщиками, за выполненные работы, оказанные услуги, поставленные товары.</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Решение вопросов материально-технического снабжения Работ, а именно:</w:t>
      </w:r>
    </w:p>
    <w:p>
      <w:pPr>
        <w:jc w:val="left"/>
        <w:spacing w:before="0" w:after="60" w:line="360" w:lineRule="auto"/>
      </w:pPr>
      <w:r>
        <w:rPr>
          <w:rFonts w:ascii="Times New Roman" w:hAnsi="Times New Roman" w:eastAsia="Times New Roman"/>
        </w:rPr>
        <w:t xml:space="preserve">• согласование проекта документа определяющего обязанности, между Заказчиком и Партнером выигравшим Конкурс, по поставке материалов и оборудования, график поставки оборудования Заказчиком в соответствии с графиком производства Работ, согласованным в Контракте;</w:t>
      </w:r>
    </w:p>
    <w:p>
      <w:pPr>
        <w:jc w:val="left"/>
        <w:spacing w:before="0" w:after="60" w:line="360" w:lineRule="auto"/>
      </w:pPr>
      <w:r>
        <w:rPr>
          <w:rFonts w:ascii="Times New Roman" w:hAnsi="Times New Roman" w:eastAsia="Times New Roman"/>
        </w:rPr>
        <w:t xml:space="preserve">• обеспечение строительства Объекта материалами и оборудованием;</w:t>
      </w:r>
    </w:p>
    <w:p>
      <w:pPr>
        <w:jc w:val="left"/>
        <w:spacing w:before="0" w:after="60" w:line="360" w:lineRule="auto"/>
      </w:pPr>
      <w:r>
        <w:rPr>
          <w:rFonts w:ascii="Times New Roman" w:hAnsi="Times New Roman" w:eastAsia="Times New Roman"/>
        </w:rPr>
        <w:t xml:space="preserve">• контроль приемки материалов и оборудования, поставляемого Заказчиком в соответствии с Контрактом, и осуществление контроля его количества, комплектности, качества, наличия сертификатов и иных сопроводительных документов;</w:t>
      </w:r>
    </w:p>
    <w:p>
      <w:pPr>
        <w:jc w:val="left"/>
        <w:spacing w:before="0" w:after="60" w:line="360" w:lineRule="auto"/>
      </w:pPr>
      <w:r>
        <w:rPr>
          <w:rFonts w:ascii="Times New Roman" w:hAnsi="Times New Roman" w:eastAsia="Times New Roman"/>
        </w:rPr>
        <w:t xml:space="preserve">• осуществление поиска поставщиков материалов, изделий, конструкций, комплектующих изделий, строительной техники, оборудования (далее – товары), обязательство по поставке которых возложено на Партнеров по условиям Контракта;</w:t>
      </w:r>
    </w:p>
    <w:p>
      <w:pPr>
        <w:jc w:val="left"/>
        <w:spacing w:before="0" w:after="60" w:line="360" w:lineRule="auto"/>
      </w:pPr>
      <w:r>
        <w:rPr>
          <w:rFonts w:ascii="Times New Roman" w:hAnsi="Times New Roman" w:eastAsia="Times New Roman"/>
        </w:rPr>
        <w:t xml:space="preserve">• согласование условий и стоимости поставки, указанных выше товаров, заключение от имени и за счет Ведущего партнера и/или Партнеров соответствующих гражданско-правовых сделок, приемка товаров и осуществление контроля его количества, комплектности, качества, наличия сертификатов и иных сопроводительных документов;</w:t>
      </w:r>
    </w:p>
    <w:p>
      <w:pPr>
        <w:jc w:val="left"/>
        <w:spacing w:before="0" w:after="60" w:line="360" w:lineRule="auto"/>
      </w:pPr>
      <w:r>
        <w:rPr>
          <w:rFonts w:ascii="Times New Roman" w:hAnsi="Times New Roman" w:eastAsia="Times New Roman"/>
        </w:rPr>
        <w:t xml:space="preserve">• контроль обеспечения погрузо-разгрузочных работ товаров, материалов и оборудования;</w:t>
      </w:r>
    </w:p>
    <w:p>
      <w:pPr>
        <w:jc w:val="left"/>
        <w:spacing w:before="0" w:after="60" w:line="360" w:lineRule="auto"/>
      </w:pPr>
      <w:r>
        <w:rPr>
          <w:rFonts w:ascii="Times New Roman" w:hAnsi="Times New Roman" w:eastAsia="Times New Roman"/>
        </w:rPr>
        <w:t xml:space="preserve">• контроль обеспечения сохранности поставленных товаров, материалов и оборудования;</w:t>
      </w:r>
    </w:p>
    <w:p>
      <w:pPr>
        <w:jc w:val="left"/>
        <w:spacing w:before="0" w:after="60" w:line="360" w:lineRule="auto"/>
      </w:pPr>
      <w:r>
        <w:rPr>
          <w:rFonts w:ascii="Times New Roman" w:hAnsi="Times New Roman" w:eastAsia="Times New Roman"/>
        </w:rPr>
        <w:t xml:space="preserve">• контроль решения вопросов с Заказчиком и поставщиками вопросов своевременной замены товаров, материалов и оборудования в случае нарушения условий по качеству, доукомплектования – в случае нарушение условий по комплектности, допоставки – в случае нарушения условий по количеству.</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Оказание иных услуг и выполнение иных действий, установленных Партнерами в настоящем Договоре.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Ведущий партнер вправе совершать любые действия в рамках, отведенных ему условиями настоящего Договора и Контракта полномочий, без отдельного согласования с остальными, если ничего другого не предусматривается настоящим Договором, либо Партнеры дополнительно не согласуют иное в соответствующем порядке.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Ведущий партнер в качестве стороны, ведущей общие дела Консорциума, обязуется:</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Выступать в качестве представителя Консорциума (каждого из Партнеров) во всех государственных органах и учреждениях и перед третьими лицами по вопросам реализации настоящего Договора и Контракта.</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Осуществлять защиту интересов, возможностей, сопутствующих услуг всех Партнеров, предлагаемых к реализации по итогам Конкурса в случае заключения с Контракта.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Ведущий партнер в качестве стороны, ведущей общие дела Консорциума, вправе получать от участников Консорциума информацию, необходимую ему для выполнения условий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Ведущий партнер не вправе выдавать от имени участников Консорциума какие-либо гарантии потенциальным покупателям и клиентам и/или третьим лицам, заключать с ними от имени Партнеров какие-либо сделки, договоры или соглашения, иначе как по соответствующей доверенности, а также совершать иные юридические и связанные с ними фактические действия от имени участников Консорциума, выходящие за рамки полномочий, предусмотренных настоящим Договором.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Партнеры обязуются предоставить Ведущему партнеру доверенности на осуществление юридических и фактических действий, в рамках полномочий, установленных в настоящем Договоре. Невыдача или отзыв Партнерами указанных доверенностей является существенным нарушением договорных обязательств.</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Ведущий партнер вправе передать часть своих полномочий по ведению общих дел одному или всем Партнерам и с их согласия.</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Ведущий партнер, в целях развития Партнерства, вправе предоставлять третьим лицам информацию, в том числе путем указания ее на сайте, буклетах, средствах массовой информации иной печатной продукции, сети интернет, об имеющемся опыте реализованных проектов всеми Партнерами. Объем и вид изложения указанной информации определяется Ведущим партнером по своему усмотрению.</w:t>
      </w:r>
    </w:p>
    <w:p>
      <w:pPr>
        <w:jc w:val="left"/>
        <w:spacing w:before="240" w:after="120" w:line="360" w:lineRule="auto"/>
      </w:pPr>
      <w:r>
        <w:rPr>
          <w:rFonts w:ascii="Times New Roman" w:hAnsi="Times New Roman" w:eastAsia="Times New Roman"/>
          <w:b/>
          <w:sz w:val="28"/>
          <w:szCs w:val="28"/>
        </w:rPr>
        <w:t xml:space="preserve">4. ПРАВА И ОБЯЗАННОСТИ СТОРОН ПО УЧАСТИЮ В КОНКУРСЕ И ИСПОЛНЕНИЮ КОНТРАКТА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Партнеры обязуются совместно подготовить конкурсные предложения, представляющие собой технико-экономическое обоснование Работ, являющихся предметом Контракта.Конкурсные предложения должны учитывать наличие финансовых, технических и организационных возможностей у Партнеров при реализации функций, предусмотренных Контрактом и другими нормативными документами, обеспеченность оборудованием, материалами и пр.</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 итогам проведенного Конкурса и в случае заключения Заказчиком с Партнером, подавшим заявку, Контракта, и, следовательно, Партнеры обязуются выполнить в соответствии с указанными договорами соответствующий объем работ и передать результаты таких работ Заказчику.Партнеры гарантируют наличие у них необходимых разрешений и/или лицензий на выполнение Работ в рамках Контракта и/или Договоров субподряда.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Права и обязанности Ведущего партнера:</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В соответствии с условиями Конкурса Ведущий партнер обязуется доводить до сведения Конкурсной комиссии и Заказчика и/или организатора Конкурса информацию о ценовых условиях Консорциума, возможности предоставления скидок и/или льготных условий оплаты Заказчиком выполняемых Работ по Контракту.</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Ведущий партнер обязуется изучить и предоставить организатору Конкурса условия реализации каждым из Партнеров товаров, работ, услуг, предлагаемых к реализации по итогам Конкурса в случае заключения Контракта (далее – товары, работы, услуги), а также порядок проведения поставки товаров, выполнения работ, оказания услуг, необходимых при выполнении работ по Контракту.</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Ведущий партнер обязуется строго придерживаться указаний Партнеров в отношении цен и условий реализации товаров, работ, услуг.</w:t>
      </w:r>
    </w:p>
    <w:p>
      <w:pPr>
        <w:jc w:val="left"/>
        <w:spacing w:before="0" w:after="120" w:line="360" w:lineRule="auto"/>
      </w:pPr>
      <w:r>
        <w:rPr>
          <w:rFonts w:ascii="Times New Roman" w:hAnsi="Times New Roman" w:eastAsia="Times New Roman"/>
          <w:b/>
        </w:rPr>
        <w:t xml:space="preserve">4.3.4.</w:t>
      </w:r>
      <w:r>
        <w:rPr>
          <w:rFonts w:ascii="Times New Roman" w:hAnsi="Times New Roman" w:eastAsia="Times New Roman"/>
        </w:rPr>
        <w:t xml:space="preserve">Партнер подавший заявку обязан исключительно по согласованию с Ведущим партнером использовать право на:</w:t>
      </w:r>
    </w:p>
    <w:p>
      <w:pPr>
        <w:jc w:val="left"/>
        <w:spacing w:before="0" w:after="60" w:line="360" w:lineRule="auto"/>
      </w:pPr>
      <w:r>
        <w:rPr>
          <w:rFonts w:ascii="Times New Roman" w:hAnsi="Times New Roman" w:eastAsia="Times New Roman"/>
        </w:rPr>
        <w:t xml:space="preserve">• отзыв заявки до установленного срока окончания приема предложений;</w:t>
      </w:r>
    </w:p>
    <w:p>
      <w:pPr>
        <w:jc w:val="left"/>
        <w:spacing w:before="0" w:after="60" w:line="360" w:lineRule="auto"/>
      </w:pPr>
      <w:r>
        <w:rPr>
          <w:rFonts w:ascii="Times New Roman" w:hAnsi="Times New Roman" w:eastAsia="Times New Roman"/>
        </w:rPr>
        <w:t xml:space="preserve">• представление альтернативных предложений;</w:t>
      </w:r>
    </w:p>
    <w:p>
      <w:pPr>
        <w:jc w:val="left"/>
        <w:spacing w:before="0" w:after="60" w:line="360" w:lineRule="auto"/>
      </w:pPr>
      <w:r>
        <w:rPr>
          <w:rFonts w:ascii="Times New Roman" w:hAnsi="Times New Roman" w:eastAsia="Times New Roman"/>
        </w:rPr>
        <w:t xml:space="preserve">• отказ в письменном виде от участия в Конкурсе после окончательной даты представления предложений;</w:t>
      </w:r>
    </w:p>
    <w:p>
      <w:pPr>
        <w:jc w:val="left"/>
        <w:spacing w:before="0" w:after="60" w:line="360" w:lineRule="auto"/>
      </w:pPr>
      <w:r>
        <w:rPr>
          <w:rFonts w:ascii="Times New Roman" w:hAnsi="Times New Roman" w:eastAsia="Times New Roman"/>
        </w:rPr>
        <w:t xml:space="preserve">• обращение с жалобой на действия или решения Конкурсной комиссии и/или организатора Конкурса и др.</w:t>
      </w:r>
    </w:p>
    <w:p>
      <w:pPr>
        <w:jc w:val="left"/>
        <w:spacing w:before="0" w:after="120" w:line="360" w:lineRule="auto"/>
      </w:pPr>
      <w:r>
        <w:rPr>
          <w:rFonts w:ascii="Times New Roman" w:hAnsi="Times New Roman" w:eastAsia="Times New Roman"/>
          <w:b/>
        </w:rPr>
        <w:t xml:space="preserve">4.3.5.</w:t>
      </w:r>
      <w:r>
        <w:rPr>
          <w:rFonts w:ascii="Times New Roman" w:hAnsi="Times New Roman" w:eastAsia="Times New Roman"/>
        </w:rPr>
        <w:t xml:space="preserve">Ведущий партнер обязуется уведомлять всех Партнеров о необходимости проведения заседаний Наблюдательного совета для решения текущих и организационных вопросов.</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Права и обязанности Партнеров (за исключением Ведущего партнера):</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Партнеры обязуются предоставить в распоряжение Ведущего партнера подробную инструкцию о технических характеристиках, предлагаемых к реализации по Контракту товаров, работ, услуг.</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В целях надлежащего выполнения Партнером, подающим заявку, своих обязательств по участию в Конкурсе при подготовке конкурсных предложений и ведения соответствующих переговоров с организатором Конкурса, предоставить Ведущему партнеру типовые условия реализации товаров, работ, услуг.</w:t>
      </w:r>
    </w:p>
    <w:p>
      <w:pPr>
        <w:jc w:val="left"/>
        <w:spacing w:before="0" w:after="120" w:line="360" w:lineRule="auto"/>
      </w:pPr>
      <w:r>
        <w:rPr>
          <w:rFonts w:ascii="Times New Roman" w:hAnsi="Times New Roman" w:eastAsia="Times New Roman"/>
          <w:b/>
        </w:rPr>
        <w:t xml:space="preserve">4.4.3.</w:t>
      </w:r>
      <w:r>
        <w:rPr>
          <w:rFonts w:ascii="Times New Roman" w:hAnsi="Times New Roman" w:eastAsia="Times New Roman"/>
        </w:rPr>
        <w:t xml:space="preserve">Регулярно оказывать Ведущему партнеру необходимые консультации, в том числе и по телефону, об условиях работы участника Консорциума и порядке проведения поставок товаров, работ, услуг.</w:t>
      </w:r>
    </w:p>
    <w:p>
      <w:pPr>
        <w:jc w:val="left"/>
        <w:spacing w:before="0" w:after="120" w:line="360" w:lineRule="auto"/>
      </w:pPr>
      <w:r>
        <w:rPr>
          <w:rFonts w:ascii="Times New Roman" w:hAnsi="Times New Roman" w:eastAsia="Times New Roman"/>
          <w:b/>
        </w:rPr>
        <w:t xml:space="preserve">4.4.4.</w:t>
      </w:r>
      <w:r>
        <w:rPr>
          <w:rFonts w:ascii="Times New Roman" w:hAnsi="Times New Roman" w:eastAsia="Times New Roman"/>
        </w:rPr>
        <w:t xml:space="preserve">Партнеры обеспечивают выполнение надлежащим образом условий заключенных с Ведущим партнером Договоров субподряда. В случае привлечения Партнерами к исполнению своих обязательств по вышеуказанным договорам третьих лиц (субподрядчиков) ответственность перед Ведущим партнером за исполнение заключенных Договоров подряда несут Партнеры.</w:t>
      </w:r>
    </w:p>
    <w:p>
      <w:pPr>
        <w:jc w:val="left"/>
        <w:spacing w:before="0" w:after="120" w:line="360" w:lineRule="auto"/>
      </w:pPr>
      <w:r>
        <w:rPr>
          <w:rFonts w:ascii="Times New Roman" w:hAnsi="Times New Roman" w:eastAsia="Times New Roman"/>
          <w:b/>
        </w:rPr>
        <w:t xml:space="preserve">4.4.5.</w:t>
      </w:r>
      <w:r>
        <w:rPr>
          <w:rFonts w:ascii="Times New Roman" w:hAnsi="Times New Roman" w:eastAsia="Times New Roman"/>
        </w:rPr>
        <w:t xml:space="preserve">Партнеры не вправе менять технические и ценовые условия поставки товаров, выполнения работ, оказания услуг в течение всего срока действия настоящего Договора по своему единоличному усмотрению, как в целом, так и в части, в том числе менять цены на каждые из предлагаемых к реализации товары, работы, услуги. О вновь вводимых изменениях в технической и финансовой политике реализации товаров, работ, услуг Партнер обязан предварительно согласовать с Наблюдательным советом.</w:t>
      </w:r>
    </w:p>
    <w:p>
      <w:pPr>
        <w:jc w:val="left"/>
        <w:spacing w:before="0" w:after="120" w:line="360" w:lineRule="auto"/>
      </w:pPr>
      <w:r>
        <w:rPr>
          <w:rFonts w:ascii="Times New Roman" w:hAnsi="Times New Roman" w:eastAsia="Times New Roman"/>
          <w:b/>
        </w:rPr>
        <w:t xml:space="preserve">4.4.6.</w:t>
      </w:r>
      <w:r>
        <w:rPr>
          <w:rFonts w:ascii="Times New Roman" w:hAnsi="Times New Roman" w:eastAsia="Times New Roman"/>
        </w:rPr>
        <w:t xml:space="preserve">Партнеры вправе осуществлять контроль за работой Ведущего партнера, не вмешиваясь в его текущую хозяйственную деятельность.</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победы в Конкурсе и возникновения обязанности заключить Контракт Партнер, подавший заявку, уведомляет других Партнеров об условиях Контракта, заключаемого по итогам Конкурса. Другие участники настоящего Договора, в свою очередь, должны выразить готовность выполнить Работу на предложенных условиях. При этом предложения каждого из Партнеров должны исходить из того, что они будут иметь возможность выполнить свою часть обязательств, которые будут поручены ей в связи с заключением Контракта. Проект Контракта замечания и дополнения к нему должны быть согласованы с Ведущим партнером.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осуществлении своей деятельности по настоящему Договору и при реализации Контракта Ведущий партнер и другие Партнеры обязаны обеспечивать соблюдение всех применимых к такой деятельности государственных стандартов, норм и правил и требований Технического задания на строительство Объекта, утвержденного Заказчиком.</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Партнеры настоящим заявляют, что они несут солидарную ответственность перед Заказчиком за исполнение обязательств, вытекающих из Контракта.</w:t>
      </w:r>
    </w:p>
    <w:p>
      <w:pPr>
        <w:jc w:val="left"/>
        <w:spacing w:before="240" w:after="120" w:line="360" w:lineRule="auto"/>
      </w:pPr>
      <w:r>
        <w:rPr>
          <w:rFonts w:ascii="Times New Roman" w:hAnsi="Times New Roman" w:eastAsia="Times New Roman"/>
          <w:b/>
          <w:sz w:val="28"/>
          <w:szCs w:val="28"/>
        </w:rPr>
        <w:t xml:space="preserve">5. СОВМЕСТНЫЕ ЗАВЕРЕНИЯ И РУЧАТЕЛЬСТВА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Заключение настоящего Договора и его выполнение не приводит к каким-либо нарушениям каких-либо условий и положений и не представляет собой невыполнение какого-либо договора или иной сделки, стороной которых являются, как совместно, так и по отдельности, Партнеры, которыми они связаны или которые они обязаны выполнять, и, насколько известно Партнерам, не существует каких-либо обстоятельств, которые бы сделали невозможным или затруднили заключение настоящего Договора и его выполнение.</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Каждый из Партнеров гарантирует, что он имеет все необходимые права и полномочия для заключения настоящего Договора и выполнения своих обязательств по нему, и все действия и процедуры каждого из Партнеров, необходимые для санкционирования и исполнения настоящего Договора, выполнены к моменту подписания настоящего Договора.</w:t>
      </w:r>
    </w:p>
    <w:p>
      <w:pPr>
        <w:jc w:val="left"/>
        <w:spacing w:before="240" w:after="120" w:line="360" w:lineRule="auto"/>
      </w:pPr>
      <w:r>
        <w:rPr>
          <w:rFonts w:ascii="Times New Roman" w:hAnsi="Times New Roman" w:eastAsia="Times New Roman"/>
          <w:b/>
          <w:sz w:val="28"/>
          <w:szCs w:val="28"/>
        </w:rPr>
        <w:t xml:space="preserve">6. КОММЕРЧЕСКАЯ ТАЙНА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рамках настоящего Договора Коммерческой тайной считаются документы и материалы, передаваемые Партнерами друг другу с грифом «Коммерческая тайна».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 материальных носителях Коммерческой тайны Партнеры обязаны проставить гриф «Коммерческая тайна» с указанием полного наименования организации – ее обладателя, указать ее местонахождение. Собственником всех материальных носителей с грифом «Коммерческая тайна», а также собственником всей Коммерческой тайны, передаваемой в рамках настоящего Договора является Партнер, передавший информацию.</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Партнеры обязуются:</w:t>
      </w:r>
    </w:p>
    <w:p>
      <w:pPr>
        <w:jc w:val="left"/>
        <w:spacing w:before="0" w:after="120" w:line="360" w:lineRule="auto"/>
      </w:pPr>
      <w:r>
        <w:rPr>
          <w:rFonts w:ascii="Times New Roman" w:hAnsi="Times New Roman" w:eastAsia="Times New Roman"/>
          <w:b/>
        </w:rPr>
        <w:t xml:space="preserve">6.3.1.</w:t>
      </w:r>
      <w:r>
        <w:rPr>
          <w:rFonts w:ascii="Times New Roman" w:hAnsi="Times New Roman" w:eastAsia="Times New Roman"/>
        </w:rPr>
        <w:t xml:space="preserve">Хранить Коммерческую тайну строго конфиденциально, не раскрывать ее всю или ее часть третьим лицам, не допускать и/или не осуществлять опубликование и/или иное распространение Коммерческой тайны.</w:t>
      </w:r>
    </w:p>
    <w:p>
      <w:pPr>
        <w:jc w:val="left"/>
        <w:spacing w:before="0" w:after="120" w:line="360" w:lineRule="auto"/>
      </w:pPr>
      <w:r>
        <w:rPr>
          <w:rFonts w:ascii="Times New Roman" w:hAnsi="Times New Roman" w:eastAsia="Times New Roman"/>
          <w:b/>
        </w:rPr>
        <w:t xml:space="preserve">6.3.2.</w:t>
      </w:r>
      <w:r>
        <w:rPr>
          <w:rFonts w:ascii="Times New Roman" w:hAnsi="Times New Roman" w:eastAsia="Times New Roman"/>
        </w:rPr>
        <w:t xml:space="preserve">Ограничить круг лиц, имеющих доступ к Коммерческой тайне, исключительно сотрудниками, выполняющими работы по настоящему Договору, и способствовать тому, чтобы все эти сотрудники хранили эту Коммерческую тайну в строгом секрете.</w:t>
      </w:r>
    </w:p>
    <w:p>
      <w:pPr>
        <w:jc w:val="left"/>
        <w:spacing w:before="0" w:after="120" w:line="360" w:lineRule="auto"/>
      </w:pPr>
      <w:r>
        <w:rPr>
          <w:rFonts w:ascii="Times New Roman" w:hAnsi="Times New Roman" w:eastAsia="Times New Roman"/>
          <w:b/>
        </w:rPr>
        <w:t xml:space="preserve">6.3.3.</w:t>
      </w:r>
      <w:r>
        <w:rPr>
          <w:rFonts w:ascii="Times New Roman" w:hAnsi="Times New Roman" w:eastAsia="Times New Roman"/>
        </w:rPr>
        <w:t xml:space="preserve">Применять к Коммерческой тайне не меньшие меры безопасности и предосторожности, чем те, которые он применяет к своей собственной Коммерческой тайне и конфиденциальной информации.</w:t>
      </w:r>
    </w:p>
    <w:p>
      <w:pPr>
        <w:jc w:val="left"/>
        <w:spacing w:before="0" w:after="120" w:line="360" w:lineRule="auto"/>
      </w:pPr>
      <w:r>
        <w:rPr>
          <w:rFonts w:ascii="Times New Roman" w:hAnsi="Times New Roman" w:eastAsia="Times New Roman"/>
          <w:b/>
        </w:rPr>
        <w:t xml:space="preserve">6.3.4.</w:t>
      </w:r>
      <w:r>
        <w:rPr>
          <w:rFonts w:ascii="Times New Roman" w:hAnsi="Times New Roman" w:eastAsia="Times New Roman"/>
        </w:rPr>
        <w:t xml:space="preserve">Принимать все необходимые меры для того, чтобы его сотрудники, агенты, правопреемники не информировали третьих лиц о содержании информации с грифом «Коммерческая тайна».</w:t>
      </w:r>
    </w:p>
    <w:p>
      <w:pPr>
        <w:jc w:val="left"/>
        <w:spacing w:before="0" w:after="120" w:line="360" w:lineRule="auto"/>
      </w:pPr>
      <w:r>
        <w:rPr>
          <w:rFonts w:ascii="Times New Roman" w:hAnsi="Times New Roman" w:eastAsia="Times New Roman"/>
          <w:b/>
        </w:rPr>
        <w:t xml:space="preserve">6.3.5.</w:t>
      </w:r>
      <w:r>
        <w:rPr>
          <w:rFonts w:ascii="Times New Roman" w:hAnsi="Times New Roman" w:eastAsia="Times New Roman"/>
        </w:rPr>
        <w:t xml:space="preserve">Использовать Коммерческую тайну только для исполнения настоящего Договора.</w:t>
      </w:r>
    </w:p>
    <w:p>
      <w:pPr>
        <w:jc w:val="left"/>
        <w:spacing w:before="0" w:after="120" w:line="360" w:lineRule="auto"/>
      </w:pPr>
      <w:r>
        <w:rPr>
          <w:rFonts w:ascii="Times New Roman" w:hAnsi="Times New Roman" w:eastAsia="Times New Roman"/>
          <w:b/>
        </w:rPr>
        <w:t xml:space="preserve">6.3.6.</w:t>
      </w:r>
      <w:r>
        <w:rPr>
          <w:rFonts w:ascii="Times New Roman" w:hAnsi="Times New Roman" w:eastAsia="Times New Roman"/>
        </w:rPr>
        <w:t xml:space="preserve">При утере или разглашении Коммерческой тайны Партнер, виновный в утере или разглашении Коммерческой тайны, незамедлительно, но не позднее __________ рабочих дней, информирует Партнера от которого он получил информацию, и Партнеры совместно проводят консультации и организовывают расследование.</w:t>
      </w:r>
    </w:p>
    <w:p>
      <w:pPr>
        <w:jc w:val="left"/>
        <w:spacing w:before="0" w:after="120" w:line="360" w:lineRule="auto"/>
      </w:pPr>
      <w:r>
        <w:rPr>
          <w:rFonts w:ascii="Times New Roman" w:hAnsi="Times New Roman" w:eastAsia="Times New Roman"/>
          <w:b/>
        </w:rPr>
        <w:t xml:space="preserve">6.3.7.</w:t>
      </w:r>
      <w:r>
        <w:rPr>
          <w:rFonts w:ascii="Times New Roman" w:hAnsi="Times New Roman" w:eastAsia="Times New Roman"/>
        </w:rPr>
        <w:t xml:space="preserve">Окончание и/или расторжение настоящего Договора не имеет влияния на обязательства Партнеров по охране Коммерческой тайны. Партнеры обязуется охранять Коммерческую тайну в течение пяти лет после истечения срока действия настоящего Договора или его расторжения.</w:t>
      </w:r>
    </w:p>
    <w:p>
      <w:pPr>
        <w:jc w:val="left"/>
        <w:spacing w:before="0" w:after="120" w:line="360" w:lineRule="auto"/>
      </w:pPr>
      <w:r>
        <w:rPr>
          <w:rFonts w:ascii="Times New Roman" w:hAnsi="Times New Roman" w:eastAsia="Times New Roman"/>
          <w:b/>
        </w:rPr>
        <w:t xml:space="preserve">6.3.8.</w:t>
      </w:r>
      <w:r>
        <w:rPr>
          <w:rFonts w:ascii="Times New Roman" w:hAnsi="Times New Roman" w:eastAsia="Times New Roman"/>
        </w:rPr>
        <w:t xml:space="preserve">Партнеры обязаны в полном объеме обеспечить меры по охране Коммерческой тайны, касающихся предмета настоящего Договора и хода его исполнения.</w:t>
      </w:r>
    </w:p>
    <w:p>
      <w:pPr>
        <w:jc w:val="left"/>
        <w:spacing w:before="0" w:after="120" w:line="360" w:lineRule="auto"/>
      </w:pPr>
      <w:r>
        <w:rPr>
          <w:rFonts w:ascii="Times New Roman" w:hAnsi="Times New Roman" w:eastAsia="Times New Roman"/>
          <w:b/>
        </w:rPr>
        <w:t xml:space="preserve">6.3.9.</w:t>
      </w:r>
      <w:r>
        <w:rPr>
          <w:rFonts w:ascii="Times New Roman" w:hAnsi="Times New Roman" w:eastAsia="Times New Roman"/>
        </w:rPr>
        <w:t xml:space="preserve">Коммерческая тайна может стать известной третьим лицам только с согласия Партнера передавшего Коммерческую тайну, либо в случаях, предусмотренных законодательством Российской Федерации.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Партнеры несут ответственность за соблюдение режима Коммерческой тайны своими сотрудниками, имеющими доступ к Коммерческой тайне, в соответствии с действующим законодательством Российской Федерации, а также обязаны возместить потерпевшему Партнеру все убытки, включая реальный ущерб и упущенную выгоду, возникшие в результате не соблюдения режима Коммерческой тайны сотрудниками Партнера, нарушившего режим Коммерческой тайны в сроки, предусмотренные Партнерами. Партнеры несут ответственность за соблюдение режима Коммерческой тайны третьими лицами, имеющими доступ к Коммерческой тайне, в соответствии с действующим законодательством Российской Федерации, а также обязаны возместить потерпевшему Партнеру все убытки, включая реальный ущерб и упущенную выгоду, возникшие в результате не соблюдения режима Коммерческой тайны третьими лицами в Сроки, предусмотренные Партнерами.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Передача Партнерами на основании официальных требований компетентных органов сведений, составляющих Коммерческую тайну, возможна только после получения предварительного письменного согласия Партнера, передавшего Коммерческую тайну, а также предварительного письменного согласования с таким Партнером объема передаваемых сведений, составляющих Коммерческую тайну.</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даты подписания и действует до момента полного исполнения обязательств по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Изменения к настоящему Договору производятся по соглашению Партнеров и оформляются в письменном виде.</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За ненадлежащее исполнение своих обязательств по настоящему Договору Партнеры несут ответственность в соответствии с законодательством РФ, включая возмещение понесенных убытков. Возмещение убытков не освобождает виновного Партнера от исполнения своих обязательств в натуре.</w:t>
      </w:r>
    </w:p>
    <w:p>
      <w:pPr>
        <w:jc w:val="left"/>
        <w:spacing w:before="0" w:after="120" w:line="360" w:lineRule="auto"/>
      </w:pPr>
      <w:r>
        <w:rPr>
          <w:rFonts w:ascii="Times New Roman" w:hAnsi="Times New Roman" w:eastAsia="Times New Roman"/>
          <w:b/>
        </w:rPr>
        <w:t xml:space="preserve">7.3.1.</w:t>
      </w:r>
      <w:r>
        <w:rPr>
          <w:rFonts w:ascii="Times New Roman" w:hAnsi="Times New Roman" w:eastAsia="Times New Roman"/>
        </w:rPr>
        <w:t xml:space="preserve">В случае отказа какого-либо из Партнеров от исполнения настоящего Договора и/или иного существенного нарушения договорных обязательств, такой Партнер обязуется возместить остальным Партнерам понесенные в связи с таким нарушением убытки, включая, но не ограничиваясь, расходы по оформлению и подаче заявки на участие в Конкурсе, иные расходы, штрафы и обязательные платежи, которые были уплачены Партнерами при исполнении настоящего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Все споры/разногласия, которые могут возникнуть между Партнерами из настоящего Договора, и/или в связи с ним и/или в связи с его прекращением, расторжением, недействительностью, и которые не могут быть разрешены путем переговоров, подлежат рассмотрению в Арбитражном суде ____________________.</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Решения об изменении (досрочном прекращении) настоящего Договора может быть принято всеми Партнерами единогласно и только в случае, если это не будет нарушать условий заключенного Контракта. При этом ни один из Партнеров не вправе отказаться от исполнения настоящего Договора до момента официального опубликования Конкурсной комиссией результатов Конкурса, а в случае объявления Консорциума победителем – до момента надлежащего исполнения всех принятых обязательств по соответствующим заключенным договорам подряда/субподряда. Такой отказ будет являться существенным нарушением договорных обязательств.</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Партнеры освобождаются от ответственности за частичное или полное неисполнение условий настоящего Договора, если это неисполнение явилось следствием обстоятельств непреодолимой силы.</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Если какие-либо положения настоящего Договора станут недействительными в силу изменений действующего законодательства РФ, то Партнеры заменят их такими положениями, которые будут отвечать действующему законодательству и соответствовать общему смыслу настоящего Договора.</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Настоящий Договор составлен в 3-х экземплярах, имеющих равную юридическую силу, по одному для каждого из Партнеров, один экземпляр – для предоставления Конкурсной комиссии.</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Ведущий партнер</w:t>
      </w:r>
      <w:r>
        <w:tab/>
      </w:r>
      <w:r>
        <w:rPr>
          <w:rFonts w:ascii="Times New Roman" w:hAnsi="Times New Roman" w:eastAsia="Times New Roman"/>
        </w:rPr>
        <w:t xml:space="preserve">Партнер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Ведущий партнер ______________________</w:t>
      </w:r>
      <w:r>
        <w:tab/>
      </w:r>
      <w:r>
        <w:rPr>
          <w:rFonts w:ascii="Times New Roman" w:hAnsi="Times New Roman" w:eastAsia="Times New Roman"/>
        </w:rPr>
        <w:t xml:space="preserve">Партнер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2026-04-12T04:46:28.933Z</dcterms:created>
  <dcterms:modified xsi:type="dcterms:W3CDTF">2026-04-12T04:46:28.933Z</dcterms:modified>
</cp:coreProperties>
</file>