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 передаче оборудования в безвозмездное пользование</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Ссудодатель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Ссудополучатель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Ссудодатель обязуется предоставить во временное пользование, а Ссудополучатель принять и своевременно возвратить оборудование, именуемое далее «Передаваемое имущество», сопровождаемое технической документацией, в исправном состоянии с учетом нормального износа в соответствии с номенклатурой, прилагаемой к настоящему договору и являющейся его неотъемлемой частью.</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Передаваемое имущество остается во владении Ссудодателя.</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Продукция и доходы, полученные Ссудополучателем в результате использования переданного имущества являются собственностью Ссудодателя.</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Ссудодатель в течение __________ дней после подписания настоящего договора передать имущество Ссудополучателю по акту передачи оборудования, комплектующих и технической документации.</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Имущество предоставляется на срок ____________________ . Если Ссудополучатель продолжает пользоваться имуществом после истечения срока договора при отсутствии возражений со стороны Ссудодателя, договор считается возобновленным на тех же условиях на неопределенный срок. В этом случае каждая из сторон вправе в любое время отказаться от договора, предупредив об этом другую сторону за ____________________ .</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Ссудодатель обязан предоставить имущество в исправном состоянии, комплектно, с проверкой приборов и отметкой об их соответствии техническим параметрам. Ссудодатель обязан оговорить при заключении договора и указать в номенклатуре имеющиеся недостатки передаваемого имущества.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Ссудодатель обязан обеспечить Ссудополучателя необходимой информацией, технической документацией, а при необходимости направить своего специалиста для обучения и ознакомления с правилами технической эксплуатации передаваемого имущества.</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Ссудодатель обязан пользоваться передаваемым имуществом по его назначению и в соответствии с условиями задания № __________ к вышеуказанному договору на выполнение работ и услуг.</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Ссудодатель обязан поддерживать передаваемое имущество в исправном состоянии, включая осуществление текущего и капитального ремонта, и нести все расходы на его содержание.</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Ссудополучатель обязан немедленно предупредить Ссудодателя при обнаружении непригодности или недоброкачественности переданного имущества и прекратить его использование. Ссудополучатель, не предупредивший Ссудодателя об указанных обстоятельствах либо продолживший пользоваться переданным имуществом, не дожидаясь ответа Ссудодателя, не вправе при возникновении спора ссылаться на указанные обстоятельства. Если Ссудодатель несмотря на своевременное и обоснованное предупреждение со стороны Ссудополучателя об указанных обстоятельствах в срок ____________________ их не устранит, Ссудополучатель вправе расторгнуть настоящий договор и потребовать возмещения причиненных его прекращением убытков.</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Если передаваемое имущество вышло из строя вследствие неправильной эксплуатации его Ссудополучателем, Ссудодатель осуществляет его починку или замену за счет Ссудополучателя.</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Ссудополучатель не вправе предоставлять передаваемое имущество в субаренду, в безвозмездное пользование, передавать свои права и обязанности по настоящему договору третьим лицам, отдавать их в залог.</w:t>
      </w:r>
    </w:p>
    <w:p>
      <w:pPr>
        <w:jc w:val="left"/>
        <w:spacing w:before="0" w:after="120" w:line="360" w:lineRule="auto"/>
      </w:pPr>
      <w:r>
        <w:rPr>
          <w:rFonts w:ascii="Times New Roman" w:hAnsi="Times New Roman" w:eastAsia="Times New Roman"/>
          <w:b/>
        </w:rPr>
        <w:t xml:space="preserve">2.10.</w:t>
      </w:r>
      <w:r>
        <w:rPr>
          <w:rFonts w:ascii="Times New Roman" w:hAnsi="Times New Roman" w:eastAsia="Times New Roman"/>
        </w:rPr>
        <w:t xml:space="preserve">Ссудополучатель обязан предоставить Ссудодателю и уполномоченным им лицам возможность пользования передаваемым имуществом в той мере, в какой оно не требуется для выполнения указанного задания.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Ссудополучатель вправе вернуть передаваемое имущество досрочно. Ссудодатель обязан принять возвращенное досрочно имущество</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При возврате передаваемого имущества производится проверка его комплектности и технический осмотр в присутствии представителя Ссудополучателя. В случае некомплектности или неисправности передаваемого имущества составляется двусторонний акт сдачи-приемки.</w:t>
      </w:r>
    </w:p>
    <w:p>
      <w:pPr>
        <w:jc w:val="left"/>
        <w:spacing w:before="240" w:after="120" w:line="360" w:lineRule="auto"/>
      </w:pPr>
      <w:r>
        <w:rPr>
          <w:rFonts w:ascii="Times New Roman" w:hAnsi="Times New Roman" w:eastAsia="Times New Roman"/>
          <w:b/>
          <w:sz w:val="28"/>
          <w:szCs w:val="28"/>
        </w:rPr>
        <w:t xml:space="preserve">3. УЛУЧШЕНИЯ ПЕРЕДАВАЕМОГО ИМУЩЕСТВА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Произведенные Ссудополучателем отделимые улучшения передаваемого имущества являются собственностью Ссудополучателя.</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Произведенные Ссудополучателем улучшения передаваемого имущества, неотделимые без вреда для имущества, являются собственностью Ссудодателя. Ссудополучателю возмещается стоимость неотделимых улучшений передаваемого имущества, если они произведены Ссудополучателем из своих средств и с согласия Ссудодателя.</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если иное не установлено действующим законодательством и настоящим договором. Ссудополучатель отвечает перед Ссудодателем за действия работников Ссудополучателя.</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Ссудополучатель возмещает Ссудодателю убытки, если они возникли вследствие виновных действий или бездействия Ссудополучателя или его работников. В частности, Ссудополучатель не отвечает за убытки, возникшие вследствие недостатков переданного имущества, если такие недостатки не были и не должны были быть обнаружены Ссудополучателем или его работниками.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Если Ссудодатель не выполняет свои обязанности по передаче имущества, комплектующих и технической документации, Ссудополучатель вправе потребовать выполнения этой обязанности либо расторжения договора и возмещения понесенного Ссудополучателем реального ущерба.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Взыскание убытков не освобождает сторону, нарушившую договор, от исполнения обязательств в натуре.</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В случаях, не предусмотренных настоящим договором, имущественная ответственность определяется в соответствии с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5. ФОРС-МАЖОР</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Отнесение тех или иных обстоятельств к непреодолимой силе осуществляется на основании обычаев делового оборота.</w:t>
      </w:r>
    </w:p>
    <w:p>
      <w:pPr>
        <w:jc w:val="left"/>
        <w:spacing w:before="240" w:after="120" w:line="360" w:lineRule="auto"/>
      </w:pPr>
      <w:r>
        <w:rPr>
          <w:rFonts w:ascii="Times New Roman" w:hAnsi="Times New Roman" w:eastAsia="Times New Roman"/>
          <w:b/>
          <w:sz w:val="28"/>
          <w:szCs w:val="28"/>
        </w:rPr>
        <w:t xml:space="preserve">6. РИСК СЛУЧАЙНОЙ ГИБЕЛИ ПЕРЕДАВАЕМОГО ИМУЩЕСТВА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Риск случайной гибели или случайного повреждения переданного имущества несет Ссудодатель.</w:t>
      </w:r>
    </w:p>
    <w:p>
      <w:pPr>
        <w:jc w:val="left"/>
        <w:spacing w:before="240" w:after="120" w:line="360" w:lineRule="auto"/>
      </w:pPr>
      <w:r>
        <w:rPr>
          <w:rFonts w:ascii="Times New Roman" w:hAnsi="Times New Roman" w:eastAsia="Times New Roman"/>
          <w:b/>
          <w:sz w:val="28"/>
          <w:szCs w:val="28"/>
        </w:rPr>
        <w:t xml:space="preserve">7. СРОК ДЕЙСТВИЯ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Настоящий договор вступает в силу с момента подписания и действует в течение срока, указанного в п. 2.2 договора.</w:t>
      </w:r>
    </w:p>
    <w:p>
      <w:pPr>
        <w:jc w:val="left"/>
        <w:spacing w:before="240" w:after="120" w:line="360" w:lineRule="auto"/>
      </w:pPr>
      <w:r>
        <w:rPr>
          <w:rFonts w:ascii="Times New Roman" w:hAnsi="Times New Roman" w:eastAsia="Times New Roman"/>
          <w:b/>
          <w:sz w:val="28"/>
          <w:szCs w:val="28"/>
        </w:rPr>
        <w:t xml:space="preserve">8. ИЗМЕНЕНИЕ И ПРЕКРАЩЕНИЕ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Обязательства по настоящему договору прекращаются по истечении срока действия договора.</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Договор может быть изменен или досрочно расторгнут по письменному соглашению сторон.</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Действие настоящего договора прекращается при прекращении действия указанного договора на выполнение работ и услуг № __________ или задания № __________ .</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Договор может быть изменен или его действие прекращено в иных случаях, предусмотренных законодательством или настоящим договором.</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Прекращение действия договора не освобождает стороны от ответственности за его нарушение.</w:t>
      </w:r>
    </w:p>
    <w:p>
      <w:pPr>
        <w:jc w:val="left"/>
        <w:spacing w:before="240" w:after="120" w:line="360" w:lineRule="auto"/>
      </w:pPr>
      <w:r>
        <w:rPr>
          <w:rFonts w:ascii="Times New Roman" w:hAnsi="Times New Roman" w:eastAsia="Times New Roman"/>
          <w:b/>
          <w:sz w:val="28"/>
          <w:szCs w:val="28"/>
        </w:rPr>
        <w:t xml:space="preserve">9. КОНФИДЕНЦИАЛЬНОСТЬ</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Вся информация о деятельности каждой стороны или о деятельности любого иного связанного с ними лица, которая не является общедоступной, является конфиденциальной. Стороны обязуются не раскрывать такую информацию другим лицами и не использовать ее для каких-либо целей, кроме целей, связанных с выполнением настоящего договора.</w:t>
      </w:r>
    </w:p>
    <w:p>
      <w:pPr>
        <w:jc w:val="left"/>
        <w:spacing w:before="240" w:after="120" w:line="360" w:lineRule="auto"/>
      </w:pPr>
      <w:r>
        <w:rPr>
          <w:rFonts w:ascii="Times New Roman" w:hAnsi="Times New Roman" w:eastAsia="Times New Roman"/>
          <w:b/>
          <w:sz w:val="28"/>
          <w:szCs w:val="28"/>
        </w:rPr>
        <w:t xml:space="preserve">10. РАЗРЕШЕНИЕ СПОРОВ</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При неурегулировании в процессе переговоров спорных вопросов, споры разрешаются в суде в порядке, установленном действующим законодательством.</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ДОПОЛНИТЕЛЬНЫЕ УСЛОВИЯ И ЗАКЛЮЧИТЕЛЬНЫЕ ПОЛОЖЕНИЯ</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Все уведомления и сообщения должны направляться в письменной форме.</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договором на выполнение работ и услуг № __________ от « __________ » __________ __________ г. и заданием на выполнение работ и услуг № __________ от « __________ » __________ __________ г.</w:t>
      </w:r>
    </w:p>
    <w:p>
      <w:pPr>
        <w:jc w:val="left"/>
        <w:spacing w:before="240" w:after="120" w:line="360" w:lineRule="auto"/>
      </w:pPr>
      <w:r>
        <w:rPr>
          <w:rFonts w:ascii="Times New Roman" w:hAnsi="Times New Roman" w:eastAsia="Times New Roman"/>
          <w:b/>
          <w:sz w:val="28"/>
          <w:szCs w:val="28"/>
        </w:rPr>
        <w:t xml:space="preserve">12. ЮРИДИЧЕСКИЕ АДРЕСА И РЕКВИЗИТЫ СТОРОН</w:t>
      </w:r>
    </w:p>
    <w:p>
      <w:pPr>
        <w:jc w:val="left"/>
        <w:spacing w:before="240" w:after="120" w:line="360" w:lineRule="auto"/>
      </w:pPr>
      <w:r>
        <w:rPr>
          <w:rFonts w:ascii="Times New Roman" w:hAnsi="Times New Roman" w:eastAsia="Times New Roman"/>
          <w:b/>
          <w:sz w:val="28"/>
          <w:szCs w:val="28"/>
        </w:rPr>
        <w:t xml:space="preserve">13. ПОДПИСИ СТОРОН</w:t>
      </w:r>
    </w:p>
    <w:p>
      <w:pPr>
        <w:tabs>
          <w:tab w:val="right" w:pos="9000"/>
        </w:tabs>
        <w:spacing w:before="0" w:after="0" w:line="360" w:lineRule="auto"/>
      </w:pPr>
      <w:r>
        <w:rPr>
          <w:rFonts w:ascii="Times New Roman" w:hAnsi="Times New Roman" w:eastAsia="Times New Roman"/>
        </w:rPr>
        <w:t xml:space="preserve">Ссудодатель ______________________</w:t>
      </w:r>
      <w:r>
        <w:tab/>
      </w:r>
      <w:r>
        <w:rPr>
          <w:rFonts w:ascii="Times New Roman" w:hAnsi="Times New Roman" w:eastAsia="Times New Roman"/>
        </w:rPr>
        <w:t xml:space="preserve">Ссудополучатель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2026-04-16T07:34:04.803Z</dcterms:created>
  <dcterms:modified xsi:type="dcterms:W3CDTF">2026-04-16T07:34:04.803Z</dcterms:modified>
</cp:coreProperties>
</file>