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договора страхования имущества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Cтраховщик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Страхователь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Согласно настоящему договору Страховщик обязуется при наступлении одного из обусловленных в договоре страховых случаев, повлекших утрату, гибель, недостачу или повреждение указанного в договоре имущества, именуемого далее «Застрахованное имущество», выплатить Страхователю определенное в договоре страховое возмещение в пределах указанной в п.1.2 суммы (страховой суммы), а Страхователь обязуется уплатить страховую премию в размере __________ рублей в порядке и в сроки, предусмотренные договором.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Объектом страхования является следующее Застрахованное имущество: ______________________ .</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Страховыми случаями по настоящему договору признаются следующие события:</w:t>
      </w:r>
    </w:p>
    <w:p>
      <w:pPr>
        <w:jc w:val="left"/>
        <w:spacing w:before="0" w:after="60" w:line="360" w:lineRule="auto"/>
      </w:pPr>
      <w:r>
        <w:rPr>
          <w:rFonts w:ascii="Times New Roman" w:hAnsi="Times New Roman" w:eastAsia="Times New Roman"/>
        </w:rPr>
        <w:t xml:space="preserve">• пожар (случайное возникновение и распространение огня по предмету, внутри предмета или с предмета на предмет), удар молнии, взрыв газа;</w:t>
      </w:r>
    </w:p>
    <w:p>
      <w:pPr>
        <w:jc w:val="left"/>
        <w:spacing w:before="0" w:after="60" w:line="360" w:lineRule="auto"/>
      </w:pPr>
      <w:r>
        <w:rPr>
          <w:rFonts w:ascii="Times New Roman" w:hAnsi="Times New Roman" w:eastAsia="Times New Roman"/>
        </w:rPr>
        <w:t xml:space="preserve">• обвал, оползень, буря, вихрь, ураган, град, ливень, паводок, цунами, сель;</w:t>
      </w:r>
    </w:p>
    <w:p>
      <w:pPr>
        <w:jc w:val="left"/>
        <w:spacing w:before="0" w:after="60" w:line="360" w:lineRule="auto"/>
      </w:pPr>
      <w:r>
        <w:rPr>
          <w:rFonts w:ascii="Times New Roman" w:hAnsi="Times New Roman" w:eastAsia="Times New Roman"/>
        </w:rPr>
        <w:t xml:space="preserve">• падение летательных объектов или их обломков и иных предметов;</w:t>
      </w:r>
    </w:p>
    <w:p>
      <w:pPr>
        <w:jc w:val="left"/>
        <w:spacing w:before="0" w:after="60" w:line="360" w:lineRule="auto"/>
      </w:pPr>
      <w:r>
        <w:rPr>
          <w:rFonts w:ascii="Times New Roman" w:hAnsi="Times New Roman" w:eastAsia="Times New Roman"/>
        </w:rPr>
        <w:t xml:space="preserve">• взрыв котлов, топливохранилищ и топливопроводов, машин, аппаратов;</w:t>
      </w:r>
    </w:p>
    <w:p>
      <w:pPr>
        <w:jc w:val="left"/>
        <w:spacing w:before="0" w:after="60" w:line="360" w:lineRule="auto"/>
      </w:pPr>
      <w:r>
        <w:rPr>
          <w:rFonts w:ascii="Times New Roman" w:hAnsi="Times New Roman" w:eastAsia="Times New Roman"/>
        </w:rPr>
        <w:t xml:space="preserve">• аварии водопроводных, отопительных и канализационных систем;</w:t>
      </w:r>
    </w:p>
    <w:p>
      <w:pPr>
        <w:jc w:val="left"/>
        <w:spacing w:before="0" w:after="60" w:line="360" w:lineRule="auto"/>
      </w:pPr>
      <w:r>
        <w:rPr>
          <w:rFonts w:ascii="Times New Roman" w:hAnsi="Times New Roman" w:eastAsia="Times New Roman"/>
        </w:rPr>
        <w:t xml:space="preserve">• столкновение, наезд, удар, падение, опрокидывание;</w:t>
      </w:r>
    </w:p>
    <w:p>
      <w:pPr>
        <w:jc w:val="left"/>
        <w:spacing w:before="0" w:after="60" w:line="360" w:lineRule="auto"/>
      </w:pPr>
      <w:r>
        <w:rPr>
          <w:rFonts w:ascii="Times New Roman" w:hAnsi="Times New Roman" w:eastAsia="Times New Roman"/>
        </w:rPr>
        <w:t xml:space="preserve">• необычные для данной местности выход подпочвенных вод, оседание и просадка грунта, продолжительность дождей и обильный снегопад;</w:t>
      </w:r>
    </w:p>
    <w:p>
      <w:pPr>
        <w:jc w:val="left"/>
        <w:spacing w:before="0" w:after="60" w:line="360" w:lineRule="auto"/>
      </w:pPr>
      <w:r>
        <w:rPr>
          <w:rFonts w:ascii="Times New Roman" w:hAnsi="Times New Roman" w:eastAsia="Times New Roman"/>
        </w:rPr>
        <w:t xml:space="preserve">• проникновение воды из соседних чужих помещений;</w:t>
      </w:r>
    </w:p>
    <w:p>
      <w:pPr>
        <w:jc w:val="left"/>
        <w:spacing w:before="0" w:after="60" w:line="360" w:lineRule="auto"/>
      </w:pPr>
      <w:r>
        <w:rPr>
          <w:rFonts w:ascii="Times New Roman" w:hAnsi="Times New Roman" w:eastAsia="Times New Roman"/>
        </w:rPr>
        <w:t xml:space="preserve">• непреднамеренный бой стекол;</w:t>
      </w:r>
    </w:p>
    <w:p>
      <w:pPr>
        <w:jc w:val="left"/>
        <w:spacing w:before="0" w:after="60" w:line="360" w:lineRule="auto"/>
      </w:pPr>
      <w:r>
        <w:rPr>
          <w:rFonts w:ascii="Times New Roman" w:hAnsi="Times New Roman" w:eastAsia="Times New Roman"/>
        </w:rPr>
        <w:t xml:space="preserve">• кража со взломом, грабеж, разбой.</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События, предусмотренные в п.2.1 настоящего договора, не признаются страховыми случаями, если они наступили:</w:t>
      </w:r>
    </w:p>
    <w:p>
      <w:pPr>
        <w:jc w:val="left"/>
        <w:spacing w:before="0" w:after="60" w:line="360" w:lineRule="auto"/>
      </w:pPr>
      <w:r>
        <w:rPr>
          <w:rFonts w:ascii="Times New Roman" w:hAnsi="Times New Roman" w:eastAsia="Times New Roman"/>
        </w:rPr>
        <w:t xml:space="preserve">• в результате совершения Страхователем умышленного деяния (действия или бездействия), повлекшего наступление страхового случая;</w:t>
      </w:r>
    </w:p>
    <w:p>
      <w:pPr>
        <w:jc w:val="left"/>
        <w:spacing w:before="0" w:after="60" w:line="360" w:lineRule="auto"/>
      </w:pPr>
      <w:r>
        <w:rPr>
          <w:rFonts w:ascii="Times New Roman" w:hAnsi="Times New Roman" w:eastAsia="Times New Roman"/>
        </w:rPr>
        <w:t xml:space="preserve">• в результате управления Страхователем транспортным средством в состоянии алкогольного, наркотического или токсического опьянения, или передачи управления лицу, находящемуся в состоянии алкогольного, наркотического или токсического опьянения, или лицу, не имеющему права на вождение данного транспортного средства;</w:t>
      </w:r>
    </w:p>
    <w:p>
      <w:pPr>
        <w:jc w:val="left"/>
        <w:spacing w:before="0" w:after="60" w:line="360" w:lineRule="auto"/>
      </w:pPr>
      <w:r>
        <w:rPr>
          <w:rFonts w:ascii="Times New Roman" w:hAnsi="Times New Roman" w:eastAsia="Times New Roman"/>
        </w:rPr>
        <w:t xml:space="preserve">• в результате воздействия ядерного взрыва, радиации или радиоактивного заражения;</w:t>
      </w:r>
    </w:p>
    <w:p>
      <w:pPr>
        <w:jc w:val="left"/>
        <w:spacing w:before="0" w:after="60" w:line="360" w:lineRule="auto"/>
      </w:pPr>
      <w:r>
        <w:rPr>
          <w:rFonts w:ascii="Times New Roman" w:hAnsi="Times New Roman" w:eastAsia="Times New Roman"/>
        </w:rPr>
        <w:t xml:space="preserve">• в результате военных действий, а также маневров или иных военных мероприятий;</w:t>
      </w:r>
    </w:p>
    <w:p>
      <w:pPr>
        <w:jc w:val="left"/>
        <w:spacing w:before="0" w:after="60" w:line="360" w:lineRule="auto"/>
      </w:pPr>
      <w:r>
        <w:rPr>
          <w:rFonts w:ascii="Times New Roman" w:hAnsi="Times New Roman" w:eastAsia="Times New Roman"/>
        </w:rPr>
        <w:t xml:space="preserve">• в результате гражданской войны, народных волнений или забастовок.</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При наступлении страхового случая, повлекшего гибель, утрату, недостачу или повреждение застрахованного имущества, Страховщик обязан выплатить Страхователю страховое возмещение в течение ____________________ после получения и составления всех необходимых документов, указанных в настоящем договоре.</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Страховое возмещение выплачивается в размере части понесенных Страхователем убытков, равной отношению страховой суммы к страховой стоимости. Страховое возмещение не может быть больше страховой стоимости. Под убытками понимается реальный ущерб, то есть расходы, которые Страхователь произвел или должен будет произвести для приобретения или восстановления утраченного, погибшего или поврежденного застрахованного имущества.</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В случае смерти Страхователя, не успевшего получить причитающееся ему страховое возмещение, выплата производится его наследникам.</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Страховщик обязан в течение __________ дней с момента заключения договора выдать Страхователю страховой полис.</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В случае утраты в период действия настоящего договора страхового полиса указанными в п.2.6 лицами им на основании письменного заявления выдается дубликат полиса. После выдачи дубликата утраченный полис считается недействительным, и страховые выплаты по нему не производятся. При повторной утрате полиса в течение действия договора указанными в п.2.6 лицами они уплачивают Страховщику денежную сумму в размере стоимости изготовления полиса.</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Страховая премия уплачивается Страхователем в рассрочку в порядке ____________________ расчета. Премия вносится ежемесячно не позднее __________ числа каждого месяца в течение __________ месяцев равными взносами по __________ рублей. Страхователь может в любое время внести всю оставшуюся часть премии или вносить денежные суммы в счет последующих периодов выплаты премии.</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Если страховой случай наступил до уплаты очередного страхового взноса, внесение которого просрочено, Страховщик вправе из причитающихся выплат вычесть сумму просроченного страхового взноса, неустойку и проценты за просрочку, установленные п.п. 4.3 и 4.4 настоящего договора.</w:t>
      </w:r>
    </w:p>
    <w:p>
      <w:pPr>
        <w:jc w:val="left"/>
        <w:spacing w:before="0" w:after="120" w:line="360" w:lineRule="auto"/>
      </w:pPr>
      <w:r>
        <w:rPr>
          <w:rFonts w:ascii="Times New Roman" w:hAnsi="Times New Roman" w:eastAsia="Times New Roman"/>
          <w:b/>
        </w:rPr>
        <w:t xml:space="preserve">2.10.</w:t>
      </w:r>
      <w:r>
        <w:rPr>
          <w:rFonts w:ascii="Times New Roman" w:hAnsi="Times New Roman" w:eastAsia="Times New Roman"/>
        </w:rPr>
        <w:t xml:space="preserve">Страхователь имеет право на получение от Страховщика информации, касающейся его финансовой устойчивости и не являющейся коммерческой тайной.</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Страхователь обязан незамедлительно сообщать Страховщику о ставших ему известными обстоятельствах, изменяющих степень риска наступления страхового случая (изменение владельца имущества в результате отчуждения, сдачи в аренду, на хранение, в залог, изменение местонахождения, переоборудование и т.п.).</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Страхователь в течение ____________________ после того, как ему стало или должно было стать известным о наступлении страхового случая, обязан уведомить о его наступлении Страховщика.</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Неисполнение обязанности, предусмотренной п.2.12 настоящего договора, дает Страховщику право отказать в выплате соответствующей части страхового возмещения, если Страховщик не знал и не должен был знать о наступлении страхового случая и отсутствие сведений у Страховщика не позволило ему принять реальные меры для уменьшения убытков.</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Страхователь обязан соблюдать установленные правила эксплуатации застрахованного имущества и обеспечивать его сохранность.</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При наступлении страхового случая Страхователь обязан принять разумные и доступные в сложившихся обстоятельствах меры, чтобы уменьшить возможные убытки, в том числе сообщать в компетентные органы (милицию, госпожнадзор, аварийные службы и т.д.) о страховых случаях. Принимая такие меры, Страхователь должен следовать указаниям Страховщика, если они ему сообщены.</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Страховщик освобождается от выплаты страхового возмещения полностью или частично, если возмещаемые убытки возникли вследствие того, что Страхователь умышленно не принял разумных и доступных ему мер, предусмотренных в п.п. 2.14 и 2.15, чтобы уменьшить возможный ущерб.</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Предусмотренные в п.2.15 расходы в целях уменьшения убытков, необходимые или произведенные для выполнения указаний Страховщика, должны быть возмещены Страховщиком пропорционально отношению страховой суммы к страховой стоимости независимо от того, что вместе с возмещением других убытков они могут превысить страховую сумму. Такие расходы возмещаются, даже если соответствующие меры оказались безуспешными.</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К Страховщику, выплатившему страховое возмещение, переходит в пределах выплаченной суммы право требования, которое Страхователь имеет к лицу, ответственному за возмещенные Страховщиком убытки.</w:t>
      </w:r>
    </w:p>
    <w:p>
      <w:pPr>
        <w:jc w:val="left"/>
        <w:spacing w:before="0" w:after="120" w:line="360" w:lineRule="auto"/>
      </w:pPr>
      <w:r>
        <w:rPr>
          <w:rFonts w:ascii="Times New Roman" w:hAnsi="Times New Roman" w:eastAsia="Times New Roman"/>
          <w:b/>
        </w:rPr>
        <w:t xml:space="preserve">2.19.</w:t>
      </w:r>
      <w:r>
        <w:rPr>
          <w:rFonts w:ascii="Times New Roman" w:hAnsi="Times New Roman" w:eastAsia="Times New Roman"/>
        </w:rPr>
        <w:t xml:space="preserve">Страхователь обязан передать Страховщику все документы и иные доказательства и сообщить ему все сведения, необходимые для осуществления Страховщиком права требования к ответственному за убытки лицу.</w:t>
      </w:r>
    </w:p>
    <w:p>
      <w:pPr>
        <w:jc w:val="left"/>
        <w:spacing w:before="0" w:after="120" w:line="360" w:lineRule="auto"/>
      </w:pPr>
      <w:r>
        <w:rPr>
          <w:rFonts w:ascii="Times New Roman" w:hAnsi="Times New Roman" w:eastAsia="Times New Roman"/>
          <w:b/>
        </w:rPr>
        <w:t xml:space="preserve">2.20.</w:t>
      </w:r>
      <w:r>
        <w:rPr>
          <w:rFonts w:ascii="Times New Roman" w:hAnsi="Times New Roman" w:eastAsia="Times New Roman"/>
        </w:rPr>
        <w:t xml:space="preserve">Если Страхователь реализовал свое право требования к лицу, ответственному за убытки, возмещенные Страховщиком, отказался от этого права или осуществление этого права стало невозможным по вине Страхователя, Страховщик освобождается от выплаты страхового возмещения полностью или в соответствующей части и вправе потребовать возврата излишне выплаченного возмещения.</w:t>
      </w:r>
    </w:p>
    <w:p>
      <w:pPr>
        <w:jc w:val="left"/>
        <w:spacing w:before="240" w:after="120" w:line="360" w:lineRule="auto"/>
      </w:pPr>
      <w:r>
        <w:rPr>
          <w:rFonts w:ascii="Times New Roman" w:hAnsi="Times New Roman" w:eastAsia="Times New Roman"/>
          <w:b/>
          <w:sz w:val="28"/>
          <w:szCs w:val="28"/>
        </w:rPr>
        <w:t xml:space="preserve">3. УСЛОВИЯ ВЫПЛАТЫ СТРАХОВОЙ СУММЫ</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При наступлении страхового случая, предусмотренного в п.2.1, Страхователем представляется:</w:t>
      </w:r>
    </w:p>
    <w:p>
      <w:pPr>
        <w:jc w:val="left"/>
        <w:spacing w:before="0" w:after="60" w:line="360" w:lineRule="auto"/>
      </w:pPr>
      <w:r>
        <w:rPr>
          <w:rFonts w:ascii="Times New Roman" w:hAnsi="Times New Roman" w:eastAsia="Times New Roman"/>
        </w:rPr>
        <w:t xml:space="preserve">• полис;</w:t>
      </w:r>
    </w:p>
    <w:p>
      <w:pPr>
        <w:jc w:val="left"/>
        <w:spacing w:before="0" w:after="60" w:line="360" w:lineRule="auto"/>
      </w:pPr>
      <w:r>
        <w:rPr>
          <w:rFonts w:ascii="Times New Roman" w:hAnsi="Times New Roman" w:eastAsia="Times New Roman"/>
        </w:rPr>
        <w:t xml:space="preserve">• заявление о выплате страхового возмещения;</w:t>
      </w:r>
    </w:p>
    <w:p>
      <w:pPr>
        <w:jc w:val="left"/>
        <w:spacing w:before="0" w:after="60" w:line="360" w:lineRule="auto"/>
      </w:pPr>
      <w:r>
        <w:rPr>
          <w:rFonts w:ascii="Times New Roman" w:hAnsi="Times New Roman" w:eastAsia="Times New Roman"/>
        </w:rPr>
        <w:t xml:space="preserve">• документ, удостоверяющий личность;</w:t>
      </w:r>
    </w:p>
    <w:p>
      <w:pPr>
        <w:jc w:val="left"/>
        <w:spacing w:before="0" w:after="60" w:line="360" w:lineRule="auto"/>
      </w:pPr>
      <w:r>
        <w:rPr>
          <w:rFonts w:ascii="Times New Roman" w:hAnsi="Times New Roman" w:eastAsia="Times New Roman"/>
        </w:rPr>
        <w:t xml:space="preserve">• документ, подтверждающий наступление страхового случая, или его заверенную копию;</w:t>
      </w:r>
    </w:p>
    <w:p>
      <w:pPr>
        <w:jc w:val="left"/>
        <w:spacing w:before="0" w:after="60" w:line="360" w:lineRule="auto"/>
      </w:pPr>
      <w:r>
        <w:rPr>
          <w:rFonts w:ascii="Times New Roman" w:hAnsi="Times New Roman" w:eastAsia="Times New Roman"/>
        </w:rPr>
        <w:t xml:space="preserve">• документ, подтверждающий интерес Страхователя в сохранении застрахованного имущества.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 случае, когда страховая выплата производится наследникам Страхователя, наследники представляют:</w:t>
      </w:r>
    </w:p>
    <w:p>
      <w:pPr>
        <w:jc w:val="left"/>
        <w:spacing w:before="0" w:after="60" w:line="360" w:lineRule="auto"/>
      </w:pPr>
      <w:r>
        <w:rPr>
          <w:rFonts w:ascii="Times New Roman" w:hAnsi="Times New Roman" w:eastAsia="Times New Roman"/>
        </w:rPr>
        <w:t xml:space="preserve">• полис;</w:t>
      </w:r>
    </w:p>
    <w:p>
      <w:pPr>
        <w:jc w:val="left"/>
        <w:spacing w:before="0" w:after="60" w:line="360" w:lineRule="auto"/>
      </w:pPr>
      <w:r>
        <w:rPr>
          <w:rFonts w:ascii="Times New Roman" w:hAnsi="Times New Roman" w:eastAsia="Times New Roman"/>
        </w:rPr>
        <w:t xml:space="preserve">• документы, удостоверяющие личность;</w:t>
      </w:r>
    </w:p>
    <w:p>
      <w:pPr>
        <w:jc w:val="left"/>
        <w:spacing w:before="0" w:after="60" w:line="360" w:lineRule="auto"/>
      </w:pPr>
      <w:r>
        <w:rPr>
          <w:rFonts w:ascii="Times New Roman" w:hAnsi="Times New Roman" w:eastAsia="Times New Roman"/>
        </w:rPr>
        <w:t xml:space="preserve">• документ, подтверждающий наступление страхового случая, или его заверенную копию;</w:t>
      </w:r>
    </w:p>
    <w:p>
      <w:pPr>
        <w:jc w:val="left"/>
        <w:spacing w:before="0" w:after="60" w:line="360" w:lineRule="auto"/>
      </w:pPr>
      <w:r>
        <w:rPr>
          <w:rFonts w:ascii="Times New Roman" w:hAnsi="Times New Roman" w:eastAsia="Times New Roman"/>
        </w:rPr>
        <w:t xml:space="preserve">• свидетельство ЗАГСа или его заверенную копию о смерти Страхователя;</w:t>
      </w:r>
    </w:p>
    <w:p>
      <w:pPr>
        <w:jc w:val="left"/>
        <w:spacing w:before="0" w:after="60" w:line="360" w:lineRule="auto"/>
      </w:pPr>
      <w:r>
        <w:rPr>
          <w:rFonts w:ascii="Times New Roman" w:hAnsi="Times New Roman" w:eastAsia="Times New Roman"/>
        </w:rPr>
        <w:t xml:space="preserve">• документ, подтверждающий интерес Страхователя в сохранении застрахованного имущества;</w:t>
      </w:r>
    </w:p>
    <w:p>
      <w:pPr>
        <w:jc w:val="left"/>
        <w:spacing w:before="0" w:after="60" w:line="360" w:lineRule="auto"/>
      </w:pPr>
      <w:r>
        <w:rPr>
          <w:rFonts w:ascii="Times New Roman" w:hAnsi="Times New Roman" w:eastAsia="Times New Roman"/>
        </w:rPr>
        <w:t xml:space="preserve">• документы, удостоверяющие вступление в права наследования.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Страховая выплата осуществляется после составления страхового акта. Страховой акт составляется Страховщиком или уполномоченным им лицом. При необходимости Страховщик запрашивает сведения, касающиеся страхового случая, у компетентных органов, а также вправе самостоятельно выяснять причины и обстоятельства страхового случая. Страховой акт должен быть составлен не позднее ____________________ после представления Страхователем или его наследниками документов, предусмотренных п.п. 3.1 и 3.2 настоящего договора.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 случае, если по факту наступления страхового случая возбуждено уголовное дело, гражданское производство или производство о наложении административных взысканий, Страховщик имеет право отсрочить решение вопроса о выплате причитающихся сумм до момента принятия соответствующего решения компетентными органами.</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Страховщик имеет право проверять любую сообщаемую ему Страхователем и его наследниками, а также ставшую известной Страховщику информацию, которая имеет отношение к настоящему договору. Страхователь и его наследники обязаны дать Страховщику возможность беспрепятственной проверки информации и предоставлять все необходимые документы и иные доказательства.</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Страхователь и его наследники обязаны сохранять пострадавшее имущество, если это не противоречит интересам безопасности и общественного порядка, до осмотра его представителем Страховщика в том виде, в котором оно оказалось после страхового случая.</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В случае нарушения Страхователем или его наследниками обязанностей, предусмотренных п.п. 3.5 и 3.6 настоящего договора, сообщенные ими сведения считаются не соответствующими действительности, а сведения, которые они отказываются сообщить, считаются соответствующими действительности.</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 просрочку выплаты страхового возмещения Страховщик уплачивает получателю страхового возмещения пеню в размере __________ % от страхового возмещения за каждый день просрочки.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За просрочку внесения очередного страхового взноса Страхователь уплачивает Страховщику пеню в размере __________ % от суммы неуплаченного страхового взноса за каждый день просрочки.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Сторона за невыплату или несвоевременную выплату денежных сумм, причитающихся другой стороне по настоящему договору, должна уплатить другой стороне проценты в размере __________ % от причитающейся суммы за каждый день просрочки.</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Взыскание неустоек и процентов не освобождает сторону, нарушившую договор, от исполнения обязательств в натуре.</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В случаях, не предусмотренных настоящим договором, имущественная ответственность определяется в соответствии с действующим законодательством РФ и Правилами страхования.</w:t>
      </w:r>
    </w:p>
    <w:p>
      <w:pPr>
        <w:jc w:val="left"/>
        <w:spacing w:before="240" w:after="120" w:line="360" w:lineRule="auto"/>
      </w:pPr>
      <w:r>
        <w:rPr>
          <w:rFonts w:ascii="Times New Roman" w:hAnsi="Times New Roman" w:eastAsia="Times New Roman"/>
          <w:b/>
          <w:sz w:val="28"/>
          <w:szCs w:val="28"/>
        </w:rPr>
        <w:t xml:space="preserve">5. ИЗМЕНЕНИЕ ДОГОВОРА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 случае реорганизации Страхователя – юридического лица его права и обязанности по настоящему договору переходят к его правопреемнику только с письменного согласия Страховщика.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переходе прав на застрахованное имущество от Страхователя к другому лицу права и обязанности Страхователя по настоящему договору переходят к лицу, к которому перешли права на имущество, при условии письменного уведомления этим лицом Страховщика в течение ____________________ с момента перехода прав, за исключением случая, предусмотренного п.7.5 настоящего договора.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Страхователь по согласованию со Страховщиком имеет право увеличить размер страховой суммы. При этом подлежит уплате дополнительный страховой взнос в размере и порядке, предусмотренном соглашением сторон.</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Страхователь по согласованию со Страховщиком имеет право уменьшить размер страховой суммы. В этом случае Страхователю подлежит возврату излишне уплаченная часть страховой премии пропорционально уменьшению. Если страховая премия в новом размере уплачена не полностью, то стороны вносят в договор изменения, касающиеся порядка уплаты и размеров очередных взносов.</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Страховщик, уведомленный об обстоятельствах, указанных в п.2.11 настоящего договора, вправе потребовать изменения условий договора, в том числе уплаты дополнительной страховой премии соразмерно увеличению риска наступления страхового случая в соответствии с Правилами страхования. Страховщик не вправе требовать изменения договора, если обстоятельства, указанные в п.2.11 договора, уже отпали.</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Настоящий договор может быть также изменен по письменному соглашению сторон, а кроме того, в других случаях, предусмотренных законом.</w:t>
      </w:r>
    </w:p>
    <w:p>
      <w:pPr>
        <w:jc w:val="left"/>
        <w:spacing w:before="240" w:after="120" w:line="360" w:lineRule="auto"/>
      </w:pPr>
      <w:r>
        <w:rPr>
          <w:rFonts w:ascii="Times New Roman" w:hAnsi="Times New Roman" w:eastAsia="Times New Roman"/>
          <w:b/>
          <w:sz w:val="28"/>
          <w:szCs w:val="28"/>
        </w:rPr>
        <w:t xml:space="preserve">6. СРОК ДЕЙСТВИЯ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заключен на срок ____________________ и вступает в силу с момента подписания.</w:t>
      </w:r>
    </w:p>
    <w:p>
      <w:pPr>
        <w:jc w:val="left"/>
        <w:spacing w:before="240" w:after="120" w:line="360" w:lineRule="auto"/>
      </w:pPr>
      <w:r>
        <w:rPr>
          <w:rFonts w:ascii="Times New Roman" w:hAnsi="Times New Roman" w:eastAsia="Times New Roman"/>
          <w:b/>
          <w:sz w:val="28"/>
          <w:szCs w:val="28"/>
        </w:rPr>
        <w:t xml:space="preserve">7. ОКОНЧАНИЕ ДЕЙСТВИЯ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Действие договора страхования прекращается в случае выполнения сторонами своих обязательств по договору в полном объеме. Истечение срока действия договора не прекращает обязательств стороны, если она не выполнила их в течение срока действия договора.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Обязательства по договору прекращаются досрочно в случаях, предусмотренных п.2.2 настоящего договора.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Обязательства по договору прекращаются досрочно в случае смерти Страхователя (если Страхователь - физическое лицо), ликвидации Страхователя (если Страхователь – юридическое лицо) до наступления страхового случая, за исключением случая, предусмотренного в п.5.3 договора.</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Обязательства по договору прекращаются досрочно в случае реорганизации Страхователя - юридического лица, если Страховщик не дал согласия на переход прав и обязанностей Страхователя по настоящему договору к его правопреемнику.</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Обязательства по настоящему договору прекращаются в случае принудительного изъятия застрахованного имущества, когда возможность такого изъятия предусмотрена в законе, либо в случае отказа Страхователя от права собственности на застрахованное имущество.</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Обязательства по договору прекращаются досрочно в случае гибели застрахованного имущества по причинам иным, чем наступление страхового случая.</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Страхователь вправе досрочно расторгнуть договор с обязательным письменным уведомлением об этом Страховщика не позднее, чем за __________ дней до даты предполагаемого расторжения.</w:t>
      </w:r>
    </w:p>
    <w:p>
      <w:pPr>
        <w:jc w:val="left"/>
        <w:spacing w:before="0" w:after="120" w:line="360" w:lineRule="auto"/>
      </w:pPr>
      <w:r>
        <w:rPr>
          <w:rFonts w:ascii="Times New Roman" w:hAnsi="Times New Roman" w:eastAsia="Times New Roman"/>
          <w:b/>
        </w:rPr>
        <w:t xml:space="preserve">7.8.</w:t>
      </w:r>
      <w:r>
        <w:rPr>
          <w:rFonts w:ascii="Times New Roman" w:hAnsi="Times New Roman" w:eastAsia="Times New Roman"/>
        </w:rPr>
        <w:t xml:space="preserve">Страховщик вправе расторгнуть договор с письменного согласия Страхователя, уведомив письменно Страхователя не позднее, чем за __________ дней до даты предполагаемого расторжения.</w:t>
      </w:r>
    </w:p>
    <w:p>
      <w:pPr>
        <w:jc w:val="left"/>
        <w:spacing w:before="0" w:after="120" w:line="360" w:lineRule="auto"/>
      </w:pPr>
      <w:r>
        <w:rPr>
          <w:rFonts w:ascii="Times New Roman" w:hAnsi="Times New Roman" w:eastAsia="Times New Roman"/>
          <w:b/>
        </w:rPr>
        <w:t xml:space="preserve">7.9.</w:t>
      </w:r>
      <w:r>
        <w:rPr>
          <w:rFonts w:ascii="Times New Roman" w:hAnsi="Times New Roman" w:eastAsia="Times New Roman"/>
        </w:rPr>
        <w:t xml:space="preserve">Страховщик вправе досрочно расторгнуть договор в случае неуплаты Страхователем очередного взноса страховой премии в течение ____________________ после письменного предупреждения им Страхователя.</w:t>
      </w:r>
    </w:p>
    <w:p>
      <w:pPr>
        <w:jc w:val="left"/>
        <w:spacing w:before="0" w:after="120" w:line="360" w:lineRule="auto"/>
      </w:pPr>
      <w:r>
        <w:rPr>
          <w:rFonts w:ascii="Times New Roman" w:hAnsi="Times New Roman" w:eastAsia="Times New Roman"/>
          <w:b/>
        </w:rPr>
        <w:t xml:space="preserve">7.10.</w:t>
      </w:r>
      <w:r>
        <w:rPr>
          <w:rFonts w:ascii="Times New Roman" w:hAnsi="Times New Roman" w:eastAsia="Times New Roman"/>
        </w:rPr>
        <w:t xml:space="preserve">Страховщик вправе досрочно расторгнуть договор в случае участия Страхователя или его наследников в оконченном или неоконченном правонарушении, направленном на причинение убытков в застрахованном имуществе.</w:t>
      </w:r>
    </w:p>
    <w:p>
      <w:pPr>
        <w:jc w:val="left"/>
        <w:spacing w:before="0" w:after="120" w:line="360" w:lineRule="auto"/>
      </w:pPr>
      <w:r>
        <w:rPr>
          <w:rFonts w:ascii="Times New Roman" w:hAnsi="Times New Roman" w:eastAsia="Times New Roman"/>
          <w:b/>
        </w:rPr>
        <w:t xml:space="preserve">7.11.</w:t>
      </w:r>
      <w:r>
        <w:rPr>
          <w:rFonts w:ascii="Times New Roman" w:hAnsi="Times New Roman" w:eastAsia="Times New Roman"/>
        </w:rPr>
        <w:t xml:space="preserve">При неисполнении Страхователем обязанности, предусмотренной п.2.11, а также, если Страхователь возражает против изменения договора в случае, предусмотренном п.5.5, Страховщик вправе расторгнуть договор, уведомив об этом Страхователя. Страховщик не вправе требовать расторжения договора, если обстоятельства, предусмотренные п.2.11, отпали до наступления страхового случая.</w:t>
      </w:r>
    </w:p>
    <w:p>
      <w:pPr>
        <w:jc w:val="left"/>
        <w:spacing w:before="0" w:after="120" w:line="360" w:lineRule="auto"/>
      </w:pPr>
      <w:r>
        <w:rPr>
          <w:rFonts w:ascii="Times New Roman" w:hAnsi="Times New Roman" w:eastAsia="Times New Roman"/>
          <w:b/>
        </w:rPr>
        <w:t xml:space="preserve">7.12.</w:t>
      </w:r>
      <w:r>
        <w:rPr>
          <w:rFonts w:ascii="Times New Roman" w:hAnsi="Times New Roman" w:eastAsia="Times New Roman"/>
        </w:rPr>
        <w:t xml:space="preserve">В случае досрочного прекращения действия договора уплаченная Страховщику премия уплатившему ее лицу не возвращается.</w:t>
      </w:r>
    </w:p>
    <w:p>
      <w:pPr>
        <w:jc w:val="left"/>
        <w:spacing w:before="0" w:after="120" w:line="360" w:lineRule="auto"/>
      </w:pPr>
      <w:r>
        <w:rPr>
          <w:rFonts w:ascii="Times New Roman" w:hAnsi="Times New Roman" w:eastAsia="Times New Roman"/>
          <w:b/>
        </w:rPr>
        <w:t xml:space="preserve">7.13.</w:t>
      </w:r>
      <w:r>
        <w:rPr>
          <w:rFonts w:ascii="Times New Roman" w:hAnsi="Times New Roman" w:eastAsia="Times New Roman"/>
        </w:rPr>
        <w:t xml:space="preserve">В случаях досрочного прекращения действия договора по причинам, указанным в п.2.2 настоящего договора, а также в случаях, предусмотренных п.п. 7.10 и 7.11 договора, Страхователь выплачивает Страховщику расходы, понесенные последним при составлении страхового акта либо при выяснении обстоятельств, предусмотренных в указанных пунктах.</w:t>
      </w:r>
    </w:p>
    <w:p>
      <w:pPr>
        <w:jc w:val="left"/>
        <w:spacing w:before="0" w:after="120" w:line="360" w:lineRule="auto"/>
      </w:pPr>
      <w:r>
        <w:rPr>
          <w:rFonts w:ascii="Times New Roman" w:hAnsi="Times New Roman" w:eastAsia="Times New Roman"/>
          <w:b/>
        </w:rPr>
        <w:t xml:space="preserve">7.14.</w:t>
      </w:r>
      <w:r>
        <w:rPr>
          <w:rFonts w:ascii="Times New Roman" w:hAnsi="Times New Roman" w:eastAsia="Times New Roman"/>
        </w:rPr>
        <w:t xml:space="preserve">Обязательства по настоящему договору прекращаются в других случаях, предусмотренных законом.</w:t>
      </w:r>
    </w:p>
    <w:p>
      <w:pPr>
        <w:jc w:val="left"/>
        <w:spacing w:before="0" w:after="120" w:line="360" w:lineRule="auto"/>
      </w:pPr>
      <w:r>
        <w:rPr>
          <w:rFonts w:ascii="Times New Roman" w:hAnsi="Times New Roman" w:eastAsia="Times New Roman"/>
          <w:b/>
        </w:rPr>
        <w:t xml:space="preserve">7.15.</w:t>
      </w:r>
      <w:r>
        <w:rPr>
          <w:rFonts w:ascii="Times New Roman" w:hAnsi="Times New Roman" w:eastAsia="Times New Roman"/>
        </w:rPr>
        <w:t xml:space="preserve">Прекращение действия договора не освобождает стороны от ответственности за его нарушение.</w:t>
      </w:r>
    </w:p>
    <w:p>
      <w:pPr>
        <w:jc w:val="left"/>
        <w:spacing w:before="240" w:after="120" w:line="360" w:lineRule="auto"/>
      </w:pPr>
      <w:r>
        <w:rPr>
          <w:rFonts w:ascii="Times New Roman" w:hAnsi="Times New Roman" w:eastAsia="Times New Roman"/>
          <w:b/>
          <w:sz w:val="28"/>
          <w:szCs w:val="28"/>
        </w:rPr>
        <w:t xml:space="preserve">8. КОНФИДЕНЦИАЛЬНОСТЬ</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Условия настоящего договора, дополнительных соглашений к нему и иная информация, полученная Страховщиком в соответствии с договором, конфиденциальны и не подлежат разглашению.</w:t>
      </w:r>
    </w:p>
    <w:p>
      <w:pPr>
        <w:jc w:val="left"/>
        <w:spacing w:before="0" w:after="120" w:line="360" w:lineRule="auto"/>
      </w:pPr>
      <w:r>
        <w:rPr>
          <w:rFonts w:ascii="Times New Roman" w:hAnsi="Times New Roman" w:eastAsia="Times New Roman"/>
          <w:b/>
        </w:rPr>
        <w:t xml:space="preserve">9.</w:t>
      </w:r>
      <w:r>
        <w:rPr>
          <w:rFonts w:ascii="Times New Roman" w:hAnsi="Times New Roman" w:eastAsia="Times New Roman"/>
        </w:rPr>
        <w:t xml:space="preserve">РАЗРЕШЕНИЕ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При неурегулировании в процессе переговоров спорных вопросов, споры разрешаются в суде в порядке, установленном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10. ДОПОЛНИТЕЛЬНЫЕ УСЛОВИЯ И ЗАКЛЮЧИТЕЛЬНЫЕ ПОЛОЖЕНИЯ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Дополнительные условия по настоящему договору: ______________________ .</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Все уведомления и сообщения должны направляться в письменной форме.</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и Правилами страхования, на основании которых заключен договор. Правила страхования вручаются Страховщиком Страхователю, о чем в договоре делается пометка, удостоверяемая подписями указанных лиц.</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Договор составлен в двух экземплярах, из которых один находится у Страхователя, второй – у Страховщика.</w:t>
      </w:r>
    </w:p>
    <w:p>
      <w:pPr>
        <w:jc w:val="left"/>
        <w:spacing w:before="240" w:after="120" w:line="360" w:lineRule="auto"/>
      </w:pPr>
      <w:r>
        <w:rPr>
          <w:rFonts w:ascii="Times New Roman" w:hAnsi="Times New Roman" w:eastAsia="Times New Roman"/>
          <w:b/>
          <w:sz w:val="28"/>
          <w:szCs w:val="28"/>
        </w:rPr>
        <w:t xml:space="preserve">11. ЮРИДИЧЕСКИЕ АДРЕСА И ПЛАТЕЖНЫЕ РЕКВИЗИТЫ СТОРОН</w:t>
      </w:r>
    </w:p>
    <w:p>
      <w:pPr>
        <w:tabs>
          <w:tab w:val="right" w:pos="9000"/>
        </w:tabs>
        <w:spacing w:before="0" w:after="0" w:line="360" w:lineRule="auto"/>
      </w:pPr>
      <w:r>
        <w:rPr>
          <w:rFonts w:ascii="Times New Roman" w:hAnsi="Times New Roman" w:eastAsia="Times New Roman"/>
        </w:rPr>
        <w:t xml:space="preserve">Cтраховщик</w:t>
      </w:r>
      <w:r>
        <w:tab/>
      </w:r>
      <w:r>
        <w:rPr>
          <w:rFonts w:ascii="Times New Roman" w:hAnsi="Times New Roman" w:eastAsia="Times New Roman"/>
        </w:rPr>
        <w:t xml:space="preserve">Страхователь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Cтраховщик ______________________</w:t>
      </w:r>
      <w:r>
        <w:tab/>
      </w:r>
      <w:r>
        <w:rPr>
          <w:rFonts w:ascii="Times New Roman" w:hAnsi="Times New Roman" w:eastAsia="Times New Roman"/>
        </w:rPr>
        <w:t xml:space="preserve">Страхователь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2026-04-07T11:53:32.801Z</dcterms:created>
  <dcterms:modified xsi:type="dcterms:W3CDTF">2026-04-07T11:53:32.801Z</dcterms:modified>
</cp:coreProperties>
</file>