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ПРЕАМБУЛА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заключении настоящего договора стороны руководствовались нормативными актами российского гражданского законодательства, регулирующими правоотношения при исполнении договоров комиссии, в том числе гл.51 «Комиссия» ГК РФ. По взаимному соглашению сторон ничто из условий настоящего договора не может толковаться как установление отношений между заказчиком и исполнителем либо продавцом и покупателем, а может толковаться лишь как отношения между Комитентом и Комиссионером.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обязуется продать по поручению Комитента автомобиль: ______________________ , (именуемый далее – Автомобиль) от своего имени, но за счет Комитента. В свою очередь, Комитент обязуется выплатить Комиссионеру вознаграждение за выполненное поручение.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Автомобиль, указанный в п.1.1 настоящего договора, должен быть продан по цене не ниже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Автомобиль, поступивший к Комиссионеру от Комитента, является собственностью последнего. Настоящий договор не подразумевает перехода права собственности на автомобиль от Комитента к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Комитент гарантирует, что Автомобиль никому не отчужден, не заложен, в споре и под арестом (запрещением) не состоит, не обременен правами третьих лиц, права собственности Комитента никем не оспариваются. Автомобиль принадлежит Комитенту на основании договора купли-продажи от « __________ » __________ 20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 сделке, совершенной Комиссионером с третьим лицом, приобретает права и становится обязанным Комиссионер, хотя бы Комитент и был назван в сделке или вступил с третьим лицом в непосредственные отношения по исполнению сделки.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Исполнить принятое на себя поручение в соответствии с указаниями Комитента на наиболее выгодных для него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 исполнении поручения представить Комитенту отчет и передать ему все полученные денежные средства за Автомобиль в течение __________ дней с момента их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меры, необходимые для обеспечения сохранности Автомобиля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Застраховать Автомобиль Комитента, переданный им для выполнения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Возместить Комитенту разницу в цене в случае продажи Автомобиля по цене ниже согласованной с Комитентом, если не докажет, что у него не было возможности продать Автомобиль по согласованной цене и продажа по более низкой цене предупредила еще большие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неисполнения третьим лицом сделки, заключенной с ним Комиссионером, немедленно сообщить об этом Комитенту, собрать необходимые доказательства, а также по требованию Комитента передать ему права по такой сделке с соблюдением правил об уступке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Отступить от указаний Комитента,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запрос. Комиссионер обязан уведомить Комитента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целях исполнения настоящего Договора заключить договор субкомиссии с другим лицом, оставаясь ответственным за действия субкомиссионера перед Комитентом. До прекращения настоящего Договора Комитент не вправе без согласия Комиссионера вступать в непосредственные отношения с субкомиссионером.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Принять от Комиссионера все исполненное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Освободить Комиссионера от обязательств, принятых им на себя перед третьим лицом по исполнению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В случае возражений по отчету Комиссионера сообщить о них Комиссионеру в течение __________ дней со дня получения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Выплатить Комиссионеру вознаграждение за оказанные услуги в порядке и размере, установленных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Возместить Комиссионеру суммы, израсходованные им по исполнению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В случае отмены поручения по настоящему Договору в течение __________ дней распорядиться своим находящимся в ведении Комиссионера Автомобилем. В противном случае Комиссионер вправе сдать Автомобиль на хранение за счет Комитента либо продать его по возможно более выгодной для Комитента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 любое время отказаться от исполнения настоящего Договора, отменив данное Комиссионеру поручение, уведомив об этом Комиссионера не позднее чем за __________ календарных дней, с возмещением убытков Комиссионеру, вызванных отменой поручения, а также возместить Комиссионеру понесенные им до прекращения настоящего Договора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ПРИЕМ-ПЕРЕДАЧА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Автомобиль принимается от Комитента на комиссию в том состоянии, в каком он находился на день приема. При этом Стороны договариваются, что Комитент передает Автомобиль, свободный от технических недостатков (отсутствуют неисправности основных узлов и агрегатов, а также скрытые дефекты) или обязан предупредить об их наличии. В противном случае на Комитента в полной мере ложится ответственность за техническое состояние (а также мелкие сколы краски, царапины или мелкие дефекты обивки салона) и юридическую чистоту принимаемого на комиссию Автомобиля, и в силу ст.1000 ГК РФ Комитент обязуется освободить Комиссионера от обязательств, принятых им на себя перед третьим лицом по исполнению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передает Автомобиль Комиссионеру с полным комплектом необходимых документов по Акту приема-передачи Автомобиля, являющемуся неотъемлемой частью настоящего Договора (Приложение №1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 Комиссионеру за исполнение поручения составляет сумму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настоящий Договор не будет исполнен по причинам, зависящим от Комитента, Комиссионер сохраняет право на комиссионное вознаграждение, а также на возмещение понесенных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Комиссионер совершит сделку на условиях более выгодных, чем те, которые были указаны Комитентом, дополнительная выгода поступает в доход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Комитент помимо уплаты комиссионного вознаграждения возмещает Комиссионеру израсходованные им на исполнение комиссионного поручения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Комиссионное вознаграждение и суммы, израсходованные Комиссионером по исполнению поручения Комитента, должны быть выплачены Комиссионеру в __________ срок со дня представления им Комитенту письменного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Автомобиля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Комиссионер, не застраховавший находящийся у него Автомобиль Комитента, отвечает за его утрату, недостачу или повреждение.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Комиссионер не отвечает перед Комитентом за неисполнение третьим лицом сделки, заключенной с ним за счет Комитента, кроме случаев, когда Комиссионер не проявил необходимой осмотрительности в выборе этого лица либо принял на себя ручательство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нарушения сроков исполнения поручения Комитент вправе потребовать уплаты штрафа (пени) в размере __________ % от суммы комиссионного вознаграждения Комиссионера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несвоевременной уплаты комиссионного вознаграждения Комитентом Комиссионер вправе потребовать уплаты штрафа (пени) в размере __________ % от не уплаченной в срок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Уплата штрафов (пени) не освобождает Стороны от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4.8 настоящего Договора, каждая Сторона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 4.8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5.12.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4.8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не информируют Покупателя и потенциального Покупателя до и при заключении договора купли-продажи о содержании настоящего договора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принимают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Стороны обязуются письменно извещать друг друга о смене реквизитов, адресов и иных существенных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